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560" w:lineRule="exact"/>
        <w:jc w:val="center"/>
        <w:rPr>
          <w:rFonts w:hint="eastAsia" w:ascii="方正小标宋简体" w:hAnsi="Times New Roman" w:eastAsia="方正小标宋简体" w:cs="Times New Roman"/>
          <w:snapToGrid w:val="0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napToGrid w:val="0"/>
          <w:color w:val="000000"/>
          <w:kern w:val="0"/>
          <w:sz w:val="44"/>
          <w:szCs w:val="44"/>
          <w:lang w:val="en-US" w:eastAsia="zh-CN"/>
        </w:rPr>
        <w:t>关于组织申报</w:t>
      </w:r>
      <w:r>
        <w:rPr>
          <w:rFonts w:hint="eastAsia" w:ascii="方正小标宋简体" w:hAnsi="Times New Roman" w:eastAsia="方正小标宋简体" w:cs="Times New Roman"/>
          <w:snapToGrid w:val="0"/>
          <w:color w:val="000000"/>
          <w:kern w:val="0"/>
          <w:sz w:val="44"/>
          <w:szCs w:val="44"/>
        </w:rPr>
        <w:t>2019年</w:t>
      </w:r>
      <w:bookmarkStart w:id="0" w:name="OLE_LINK4"/>
      <w:bookmarkStart w:id="1" w:name="OLE_LINK3"/>
      <w:r>
        <w:rPr>
          <w:rFonts w:hint="eastAsia" w:ascii="方正小标宋简体" w:hAnsi="Times New Roman" w:eastAsia="方正小标宋简体" w:cs="Times New Roman"/>
          <w:snapToGrid w:val="0"/>
          <w:color w:val="000000"/>
          <w:kern w:val="0"/>
          <w:sz w:val="44"/>
          <w:szCs w:val="44"/>
        </w:rPr>
        <w:t>广州市高校创新创业教育项目</w:t>
      </w:r>
      <w:bookmarkEnd w:id="0"/>
      <w:bookmarkEnd w:id="1"/>
      <w:r>
        <w:rPr>
          <w:rFonts w:hint="eastAsia" w:ascii="方正小标宋简体" w:hAnsi="Times New Roman" w:eastAsia="方正小标宋简体" w:cs="Times New Roman"/>
          <w:snapToGrid w:val="0"/>
          <w:color w:val="000000"/>
          <w:kern w:val="0"/>
          <w:sz w:val="44"/>
          <w:szCs w:val="44"/>
          <w:lang w:val="en-US" w:eastAsia="zh-CN"/>
        </w:rPr>
        <w:t>的通知</w:t>
      </w:r>
    </w:p>
    <w:p>
      <w:pPr>
        <w:pStyle w:val="2"/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</w:pPr>
      <w:r>
        <w:rPr>
          <w:rFonts w:hint="eastAsia" w:ascii="宋体" w:hAnsi="宋体" w:eastAsia="宋体" w:cs="宋体"/>
          <w:color w:val="000000"/>
          <w:sz w:val="27"/>
          <w:szCs w:val="27"/>
        </w:rPr>
        <w:t>各学院：</w:t>
      </w:r>
    </w:p>
    <w:p>
      <w:pPr>
        <w:pStyle w:val="2"/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645"/>
        <w:jc w:val="both"/>
      </w:pPr>
      <w:r>
        <w:rPr>
          <w:rFonts w:hint="eastAsia" w:ascii="宋体" w:hAnsi="宋体" w:eastAsia="宋体" w:cs="宋体"/>
          <w:color w:val="000000"/>
          <w:sz w:val="27"/>
          <w:szCs w:val="27"/>
        </w:rPr>
        <w:t>根据《广州市教育局2019年广州市高校创新创业教育项目申报工作方案》（附件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1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），我校可限额申报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201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年广州市高校创新创业教育项目，包括课程与教学研究、平台建设、特色活动</w:t>
      </w:r>
      <w:r>
        <w:rPr>
          <w:rFonts w:hint="eastAsia" w:ascii="宋体" w:hAnsi="宋体" w:eastAsia="宋体" w:cs="宋体"/>
          <w:color w:val="000000"/>
          <w:sz w:val="27"/>
          <w:szCs w:val="27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三类项目总额限报20项</w:t>
      </w:r>
      <w:r>
        <w:rPr>
          <w:rFonts w:hint="eastAsia" w:ascii="宋体" w:hAnsi="宋体" w:eastAsia="宋体" w:cs="宋体"/>
          <w:color w:val="000000"/>
          <w:sz w:val="27"/>
          <w:szCs w:val="27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为做好项目推荐申报工作，现将有关事项通知如下：</w:t>
      </w:r>
    </w:p>
    <w:p>
      <w:pPr>
        <w:pStyle w:val="2"/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645"/>
        <w:jc w:val="both"/>
      </w:pP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</w:rPr>
        <w:t>一、项目类型</w:t>
      </w:r>
    </w:p>
    <w:p>
      <w:pPr>
        <w:pStyle w:val="2"/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540" w:firstLineChars="200"/>
        <w:jc w:val="both"/>
      </w:pP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1.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课程与教学研究项目：项目周期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2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年。重点项目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10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万元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/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项，一般项目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5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万元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/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项。其中拟支持IAB产业相关课程20个。</w:t>
      </w:r>
    </w:p>
    <w:p>
      <w:pPr>
        <w:pStyle w:val="2"/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540" w:firstLineChars="200"/>
        <w:jc w:val="both"/>
      </w:pP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2.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平台建设项目：项目周期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2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年。重点项目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200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万元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/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项，一般项目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100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万元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/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项。其中拟支持IAB产业相关平台3个。</w:t>
      </w:r>
    </w:p>
    <w:p>
      <w:pPr>
        <w:pStyle w:val="2"/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540" w:firstLineChars="200"/>
        <w:jc w:val="both"/>
      </w:pP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3.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特色活动项目：项目周期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1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年。重点项目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10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万元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/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项，一般项目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5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万元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/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项。其中拟支持IAB产业相关活动20个。</w:t>
      </w:r>
    </w:p>
    <w:p>
      <w:pPr>
        <w:pStyle w:val="2"/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540" w:firstLineChars="200"/>
        <w:jc w:val="both"/>
      </w:pPr>
      <w:r>
        <w:rPr>
          <w:rFonts w:hint="eastAsia" w:ascii="宋体" w:hAnsi="宋体" w:eastAsia="宋体" w:cs="宋体"/>
          <w:color w:val="000000"/>
          <w:sz w:val="27"/>
          <w:szCs w:val="27"/>
        </w:rPr>
        <w:t>以上项目建设期限统一从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201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年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1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月开始。</w:t>
      </w:r>
    </w:p>
    <w:p>
      <w:pPr>
        <w:pStyle w:val="2"/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542" w:firstLineChars="200"/>
        <w:jc w:val="both"/>
      </w:pP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</w:rPr>
        <w:t>二、申请条件</w:t>
      </w:r>
    </w:p>
    <w:p>
      <w:pPr>
        <w:pStyle w:val="2"/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540" w:firstLineChars="200"/>
        <w:jc w:val="both"/>
        <w:rPr>
          <w:rFonts w:hint="eastAsia" w:ascii="宋体" w:hAnsi="宋体" w:eastAsia="宋体" w:cs="宋体"/>
          <w:color w:val="000000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sz w:val="27"/>
          <w:szCs w:val="27"/>
        </w:rPr>
        <w:t>（一）</w:t>
      </w:r>
      <w:r>
        <w:rPr>
          <w:rFonts w:hint="eastAsia" w:ascii="宋体" w:hAnsi="宋体" w:eastAsia="宋体" w:cs="宋体"/>
          <w:b/>
          <w:bCs/>
          <w:color w:val="000000"/>
          <w:sz w:val="27"/>
          <w:szCs w:val="27"/>
          <w:u w:val="single"/>
          <w:lang w:val="en-US" w:eastAsia="zh-CN"/>
        </w:rPr>
        <w:t>各学院实行限额申报，基础学院、第一、第二、第三临床学院限报2项，其他各学院限报1项，类别不限。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 w:eastAsia="zh-CN"/>
        </w:rPr>
        <w:t>学院应对所报项目的先进性、科学性、可行性进行论证，并择优排序推荐。</w:t>
      </w:r>
    </w:p>
    <w:p>
      <w:pPr>
        <w:pStyle w:val="2"/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540" w:firstLineChars="200"/>
        <w:jc w:val="both"/>
      </w:pPr>
      <w:r>
        <w:rPr>
          <w:rFonts w:hint="eastAsia" w:ascii="宋体" w:hAnsi="宋体" w:eastAsia="宋体" w:cs="宋体"/>
          <w:b w:val="0"/>
          <w:bCs/>
          <w:color w:val="000000"/>
          <w:sz w:val="27"/>
          <w:szCs w:val="27"/>
          <w:u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000000"/>
          <w:sz w:val="27"/>
          <w:szCs w:val="27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/>
          <w:color w:val="000000"/>
          <w:sz w:val="27"/>
          <w:szCs w:val="27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  <w:u w:val="single"/>
        </w:rPr>
        <w:t>相同或相近内容如已获得省级及以上立项的不得再重复申报。已经获得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  <w:u w:val="single"/>
          <w:lang w:val="en-US" w:eastAsia="zh-CN"/>
        </w:rPr>
        <w:t>2017年和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  <w:u w:val="single"/>
          <w:lang w:val="en-US"/>
        </w:rPr>
        <w:t>201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  <w:u w:val="single"/>
        </w:rPr>
        <w:t>年广州市高校创新创业项目立项的项目负责人不能申报。</w:t>
      </w:r>
    </w:p>
    <w:p>
      <w:pPr>
        <w:pStyle w:val="2"/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540" w:firstLineChars="200"/>
        <w:jc w:val="both"/>
      </w:pPr>
      <w:r>
        <w:rPr>
          <w:rFonts w:hint="eastAsia" w:ascii="宋体" w:hAnsi="宋体" w:eastAsia="宋体" w:cs="宋体"/>
          <w:color w:val="000000"/>
          <w:sz w:val="27"/>
          <w:szCs w:val="27"/>
        </w:rPr>
        <w:t>（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 w:eastAsia="zh-CN"/>
        </w:rPr>
        <w:t>三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）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  <w:u w:val="single"/>
        </w:rPr>
        <w:t>各类项目负责人不得同时申报两个以上的项目。</w:t>
      </w:r>
    </w:p>
    <w:p>
      <w:pPr>
        <w:pStyle w:val="2"/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540" w:firstLineChars="200"/>
        <w:jc w:val="both"/>
      </w:pPr>
      <w:r>
        <w:rPr>
          <w:rFonts w:hint="eastAsia" w:ascii="宋体" w:hAnsi="宋体" w:eastAsia="宋体" w:cs="宋体"/>
          <w:color w:val="000000"/>
          <w:sz w:val="27"/>
          <w:szCs w:val="27"/>
        </w:rPr>
        <w:t>（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 w:eastAsia="zh-CN"/>
        </w:rPr>
        <w:t>四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）项目申请人应具有良好的思想政治素质，事业心强，工作踏实，有积极进取的精神，对拟开展的项目具有创新性构想，有较强的团结协作精神和相应的组织、管理能力；具有中级及以上专业技术职称或硕士及以上学位，具有创新创业教育相关工作经历。优先支持开展广州地区高校协同育人的项目。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  <w:u w:val="single"/>
        </w:rPr>
        <w:t>项目成员（含申请者）不能超过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  <w:u w:val="single"/>
          <w:lang w:val="en-US"/>
        </w:rPr>
        <w:t>8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  <w:u w:val="single"/>
        </w:rPr>
        <w:t>人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</w:rPr>
        <w:t>。</w:t>
      </w:r>
    </w:p>
    <w:p>
      <w:pPr>
        <w:pStyle w:val="2"/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 w:firstLine="542" w:firstLineChars="200"/>
        <w:jc w:val="both"/>
        <w:rPr>
          <w:rFonts w:hint="eastAsia" w:ascii="宋体" w:hAnsi="宋体" w:eastAsia="宋体" w:cs="宋体"/>
          <w:b/>
          <w:bCs w:val="0"/>
          <w:color w:val="000000"/>
          <w:sz w:val="27"/>
          <w:szCs w:val="27"/>
        </w:rPr>
      </w:pP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</w:rPr>
        <w:t>三、材料要求</w:t>
      </w:r>
    </w:p>
    <w:p>
      <w:pPr>
        <w:pStyle w:val="2"/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 w:firstLine="540" w:firstLineChars="200"/>
      </w:pPr>
      <w:r>
        <w:rPr>
          <w:rFonts w:hint="eastAsia" w:ascii="宋体" w:hAnsi="宋体" w:eastAsia="宋体" w:cs="宋体"/>
          <w:color w:val="000000"/>
          <w:sz w:val="27"/>
          <w:szCs w:val="27"/>
        </w:rPr>
        <w:t>（一）请申报人填写相应类别申报书（附件</w:t>
      </w:r>
      <w:r>
        <w:rPr>
          <w:rFonts w:hint="eastAsia" w:ascii="宋体" w:hAnsi="宋体" w:eastAsia="宋体" w:cs="宋体"/>
          <w:color w:val="000000"/>
          <w:sz w:val="27"/>
          <w:szCs w:val="27"/>
          <w:lang w:val="en-US"/>
        </w:rPr>
        <w:t>2-4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），有支撑材料的请提供相关佐证材料（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  <w:u w:val="single"/>
        </w:rPr>
        <w:t>均为一式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  <w:u w:val="single"/>
        </w:rPr>
        <w:t>份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）。</w:t>
      </w:r>
    </w:p>
    <w:p>
      <w:pPr>
        <w:pStyle w:val="2"/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540" w:firstLineChars="200"/>
        <w:jc w:val="both"/>
      </w:pPr>
      <w:r>
        <w:rPr>
          <w:rFonts w:hint="eastAsia" w:ascii="宋体" w:hAnsi="宋体" w:eastAsia="宋体" w:cs="宋体"/>
          <w:color w:val="000000"/>
          <w:sz w:val="27"/>
          <w:szCs w:val="27"/>
        </w:rPr>
        <w:t>（二）申报书中无其他参与单位的相应位置请填无，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  <w:u w:val="single"/>
        </w:rPr>
        <w:t>有广医系统以外的参与单位的需要加盖合作单位意见和公章</w:t>
      </w:r>
      <w:r>
        <w:rPr>
          <w:rFonts w:hint="eastAsia" w:ascii="宋体" w:hAnsi="宋体" w:eastAsia="宋体" w:cs="宋体"/>
          <w:color w:val="000000"/>
          <w:sz w:val="27"/>
          <w:szCs w:val="27"/>
          <w:u w:val="single"/>
        </w:rPr>
        <w:t>。</w:t>
      </w:r>
      <w:bookmarkStart w:id="2" w:name="_GoBack"/>
      <w:bookmarkEnd w:id="2"/>
    </w:p>
    <w:p>
      <w:pPr>
        <w:pStyle w:val="2"/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 w:firstLine="540" w:firstLineChars="200"/>
      </w:pPr>
      <w:r>
        <w:rPr>
          <w:rFonts w:hint="eastAsia" w:ascii="宋体" w:hAnsi="宋体" w:eastAsia="宋体" w:cs="宋体"/>
          <w:color w:val="000000"/>
          <w:sz w:val="27"/>
          <w:szCs w:val="27"/>
        </w:rPr>
        <w:t>（三）申报书中</w:t>
      </w:r>
      <w:r>
        <w:rPr>
          <w:rFonts w:hint="eastAsia" w:ascii="宋体" w:hAnsi="宋体" w:eastAsia="宋体" w:cs="宋体"/>
          <w:b/>
          <w:bCs w:val="0"/>
          <w:color w:val="000000"/>
          <w:sz w:val="27"/>
          <w:szCs w:val="27"/>
          <w:u w:val="single"/>
        </w:rPr>
        <w:t>学校推荐意见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t>请申报人先自拟初稿。</w:t>
      </w:r>
    </w:p>
    <w:p>
      <w:pPr>
        <w:pStyle w:val="2"/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 w:firstLine="540" w:firstLineChars="200"/>
        <w:jc w:val="both"/>
        <w:rPr>
          <w:rFonts w:hint="eastAsia" w:ascii="宋体" w:hAnsi="宋体" w:eastAsia="宋体" w:cs="宋体"/>
          <w:color w:val="333333"/>
          <w:sz w:val="27"/>
          <w:szCs w:val="27"/>
        </w:rPr>
      </w:pPr>
      <w:r>
        <w:rPr>
          <w:rFonts w:hint="eastAsia" w:ascii="宋体" w:hAnsi="宋体" w:eastAsia="宋体" w:cs="宋体"/>
          <w:color w:val="000000"/>
          <w:sz w:val="27"/>
          <w:szCs w:val="27"/>
        </w:rPr>
        <w:fldChar w:fldCharType="begin"/>
      </w:r>
      <w:r>
        <w:rPr>
          <w:rFonts w:hint="eastAsia" w:ascii="宋体" w:hAnsi="宋体" w:eastAsia="宋体" w:cs="宋体"/>
          <w:color w:val="000000"/>
          <w:sz w:val="27"/>
          <w:szCs w:val="27"/>
        </w:rPr>
        <w:instrText xml:space="preserve"> HYPERLINK "mailto:（四）各学院收齐材料后，填写《广州市高校创新创业教育项目推荐一览表》（附件5，一式一份，加盖学院公章），于2018年3月10日前交到番禺校区行政楼204室，电子版由学院汇总后以\“（**学院）2019年创新创业教育项目申报材料\”形式命名，发至邮箱gzyjxyj@163.com。逾期未报送者，视为放弃申报。" </w:instrText>
      </w:r>
      <w:r>
        <w:rPr>
          <w:rFonts w:hint="eastAsia" w:ascii="宋体" w:hAnsi="宋体" w:eastAsia="宋体" w:cs="宋体"/>
          <w:color w:val="000000"/>
          <w:sz w:val="27"/>
          <w:szCs w:val="27"/>
        </w:rPr>
        <w:fldChar w:fldCharType="separate"/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</w:rPr>
        <w:t>（四）各学院收齐材料后，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  <w:lang w:val="en-US" w:eastAsia="zh-CN"/>
        </w:rPr>
        <w:t>按照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</w:rPr>
        <w:t>推荐顺序排序汇总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  <w:lang w:eastAsia="zh-CN"/>
        </w:rPr>
        <w:t>，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</w:rPr>
        <w:t>填写《广州市高校创新创业教育项目推荐一览表》（附件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  <w:lang w:val="en-US"/>
        </w:rPr>
        <w:t>5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  <w:lang w:val="en-US" w:eastAsia="zh-CN"/>
        </w:rPr>
        <w:t>，</w:t>
      </w:r>
      <w:r>
        <w:rPr>
          <w:rStyle w:val="5"/>
          <w:rFonts w:hint="eastAsia" w:ascii="宋体" w:hAnsi="宋体" w:eastAsia="宋体" w:cs="宋体"/>
          <w:b/>
          <w:bCs/>
          <w:color w:val="000000"/>
          <w:sz w:val="27"/>
          <w:szCs w:val="27"/>
          <w:u w:val="single"/>
          <w:lang w:val="en-US" w:eastAsia="zh-CN"/>
        </w:rPr>
        <w:t>一式一份，加盖学院公章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</w:rPr>
        <w:t>），于</w:t>
      </w:r>
      <w:r>
        <w:rPr>
          <w:rStyle w:val="5"/>
          <w:rFonts w:hint="eastAsia" w:ascii="宋体" w:hAnsi="宋体" w:eastAsia="宋体" w:cs="宋体"/>
          <w:b/>
          <w:bCs/>
          <w:color w:val="000000"/>
          <w:sz w:val="27"/>
          <w:szCs w:val="27"/>
          <w:u w:val="single"/>
          <w:lang w:val="en-US"/>
        </w:rPr>
        <w:t>201</w:t>
      </w:r>
      <w:r>
        <w:rPr>
          <w:rStyle w:val="5"/>
          <w:rFonts w:hint="eastAsia" w:ascii="宋体" w:hAnsi="宋体" w:eastAsia="宋体" w:cs="宋体"/>
          <w:b/>
          <w:bCs/>
          <w:color w:val="000000"/>
          <w:sz w:val="27"/>
          <w:szCs w:val="27"/>
          <w:u w:val="single"/>
          <w:lang w:val="en-US" w:eastAsia="zh-CN"/>
        </w:rPr>
        <w:t>8</w:t>
      </w:r>
      <w:r>
        <w:rPr>
          <w:rStyle w:val="5"/>
          <w:rFonts w:hint="eastAsia" w:ascii="宋体" w:hAnsi="宋体" w:eastAsia="宋体" w:cs="宋体"/>
          <w:b/>
          <w:bCs/>
          <w:color w:val="000000"/>
          <w:sz w:val="27"/>
          <w:szCs w:val="27"/>
          <w:u w:val="single"/>
        </w:rPr>
        <w:t>年</w:t>
      </w:r>
      <w:r>
        <w:rPr>
          <w:rStyle w:val="5"/>
          <w:rFonts w:hint="eastAsia" w:ascii="宋体" w:hAnsi="宋体" w:eastAsia="宋体" w:cs="宋体"/>
          <w:b/>
          <w:bCs/>
          <w:color w:val="000000"/>
          <w:sz w:val="27"/>
          <w:szCs w:val="27"/>
          <w:u w:val="single"/>
          <w:lang w:val="en-US" w:eastAsia="zh-CN"/>
        </w:rPr>
        <w:t>3</w:t>
      </w:r>
      <w:r>
        <w:rPr>
          <w:rStyle w:val="5"/>
          <w:rFonts w:hint="eastAsia" w:ascii="宋体" w:hAnsi="宋体" w:eastAsia="宋体" w:cs="宋体"/>
          <w:b/>
          <w:bCs/>
          <w:color w:val="000000"/>
          <w:sz w:val="27"/>
          <w:szCs w:val="27"/>
          <w:u w:val="single"/>
        </w:rPr>
        <w:t>月</w:t>
      </w:r>
      <w:r>
        <w:rPr>
          <w:rStyle w:val="5"/>
          <w:rFonts w:hint="eastAsia" w:ascii="宋体" w:hAnsi="宋体" w:eastAsia="宋体" w:cs="宋体"/>
          <w:b/>
          <w:bCs/>
          <w:color w:val="000000"/>
          <w:sz w:val="27"/>
          <w:szCs w:val="27"/>
          <w:u w:val="single"/>
          <w:lang w:val="en-US" w:eastAsia="zh-CN"/>
        </w:rPr>
        <w:t>5</w:t>
      </w:r>
      <w:r>
        <w:rPr>
          <w:rStyle w:val="5"/>
          <w:rFonts w:hint="eastAsia" w:ascii="宋体" w:hAnsi="宋体" w:eastAsia="宋体" w:cs="宋体"/>
          <w:b/>
          <w:bCs/>
          <w:color w:val="000000"/>
          <w:sz w:val="27"/>
          <w:szCs w:val="27"/>
          <w:u w:val="single"/>
        </w:rPr>
        <w:t>日前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</w:rPr>
        <w:t>交到番禺校区行政楼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  <w:lang w:val="en-US"/>
        </w:rPr>
        <w:t>20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  <w:lang w:val="en-US" w:eastAsia="zh-CN"/>
        </w:rPr>
        <w:t>4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</w:rPr>
        <w:t>室，电子版由学院汇总后以“（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  <w:lang w:val="en-US"/>
        </w:rPr>
        <w:t>**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</w:rPr>
        <w:t>学院）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  <w:lang w:val="en-US"/>
        </w:rPr>
        <w:t>201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  <w:lang w:val="en-US" w:eastAsia="zh-CN"/>
        </w:rPr>
        <w:t>9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</w:rPr>
        <w:t>年创新创业教育项目申报材料”形式命名，发至邮箱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  <w:lang w:val="en-US" w:eastAsia="zh-CN"/>
        </w:rPr>
        <w:t>gzyjxyj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  <w:lang w:val="en-US"/>
        </w:rPr>
        <w:t>@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  <w:lang w:val="en-US" w:eastAsia="zh-CN"/>
        </w:rPr>
        <w:t>163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  <w:lang w:val="en-US"/>
        </w:rPr>
        <w:t>.com</w:t>
      </w:r>
      <w:r>
        <w:rPr>
          <w:rStyle w:val="5"/>
          <w:rFonts w:hint="eastAsia" w:ascii="宋体" w:hAnsi="宋体" w:eastAsia="宋体" w:cs="宋体"/>
          <w:color w:val="000000"/>
          <w:sz w:val="27"/>
          <w:szCs w:val="27"/>
        </w:rPr>
        <w:t>。</w:t>
      </w:r>
      <w:r>
        <w:rPr>
          <w:rStyle w:val="5"/>
          <w:rFonts w:hint="eastAsia" w:ascii="宋体" w:hAnsi="宋体" w:eastAsia="宋体" w:cs="宋体"/>
          <w:color w:val="333333"/>
          <w:sz w:val="27"/>
          <w:szCs w:val="27"/>
        </w:rPr>
        <w:t>逾期未报送者，视为放弃申报。</w:t>
      </w:r>
      <w:r>
        <w:rPr>
          <w:rFonts w:hint="eastAsia" w:ascii="宋体" w:hAnsi="宋体" w:eastAsia="宋体" w:cs="宋体"/>
          <w:color w:val="000000"/>
          <w:sz w:val="27"/>
          <w:szCs w:val="27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0" w:right="0" w:firstLine="540" w:firstLineChars="200"/>
        <w:jc w:val="both"/>
        <w:rPr>
          <w:rStyle w:val="5"/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  <w:t>教务处将各项目申报书盖章后返回给各单位，各项目需于</w:t>
      </w:r>
      <w:r>
        <w:rPr>
          <w:rStyle w:val="5"/>
          <w:rFonts w:hint="eastAsia" w:ascii="宋体" w:hAnsi="宋体" w:eastAsia="宋体" w:cs="宋体"/>
          <w:b/>
          <w:bCs/>
          <w:color w:val="000000"/>
          <w:kern w:val="0"/>
          <w:sz w:val="27"/>
          <w:szCs w:val="27"/>
          <w:u w:val="single"/>
          <w:lang w:val="en-US" w:eastAsia="zh-CN" w:bidi="ar"/>
        </w:rPr>
        <w:t>2018年3月16日前</w:t>
      </w:r>
      <w:r>
        <w:rPr>
          <w:rStyle w:val="5"/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  <w:t>登录广州市教育局网站（http://www.gzedu.gov.cn/），进入“业务”栏目，点击右下角“教育评估”-“业务系统”-“广州市高校创新创业网上评估系统”，进入网上填报，登录账号由申请人自行申请。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rPr>
          <w:rStyle w:val="5"/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200" w:right="0" w:rightChars="0"/>
        <w:jc w:val="both"/>
        <w:rPr>
          <w:rStyle w:val="5"/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  <w:t>附件：1、广州市教育局2019年广州市高校创新创业教育项目申报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rPr>
          <w:rStyle w:val="5"/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  <w:t>工作方案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="405" w:leftChars="0" w:right="0" w:rightChars="0"/>
        <w:jc w:val="both"/>
        <w:rPr>
          <w:rStyle w:val="5"/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  <w:t>2-4、各类项目申报书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="405" w:leftChars="0" w:right="0" w:rightChars="0"/>
        <w:jc w:val="both"/>
        <w:rPr>
          <w:rStyle w:val="5"/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  <w:t>5、广州市高校创新创业教育项目申报一览表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rPr>
          <w:rStyle w:val="5"/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  <w:t xml:space="preserve">   </w:t>
      </w:r>
    </w:p>
    <w:p>
      <w:pPr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7020" w:firstLineChars="2600"/>
        <w:jc w:val="left"/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  <w:t>教务处</w:t>
      </w:r>
    </w:p>
    <w:p>
      <w:pPr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540" w:firstLineChars="200"/>
        <w:jc w:val="right"/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  <w:t xml:space="preserve">                                       2018年2月6日</w:t>
      </w:r>
    </w:p>
    <w:p>
      <w:pPr>
        <w:keepNext w:val="0"/>
        <w:keepLines w:val="0"/>
        <w:widowControl/>
        <w:suppressLineNumbers w:val="0"/>
        <w:adjustRightInd w:val="0"/>
        <w:spacing w:before="0" w:beforeAutospacing="0" w:after="0" w:afterAutospacing="0" w:line="360" w:lineRule="auto"/>
        <w:ind w:left="0" w:right="0" w:firstLine="540" w:firstLineChars="200"/>
        <w:jc w:val="left"/>
        <w:rPr>
          <w:rFonts w:hint="eastAsia" w:ascii="方正小标宋简体" w:hAnsi="Times New Roman" w:eastAsia="方正小标宋简体" w:cs="Times New Roman"/>
          <w:snapToGrid w:val="0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 w:bidi="ar"/>
        </w:rPr>
        <w:t> （联系人：黄桦，张辉；电话：37103522）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B84A66"/>
    <w:multiLevelType w:val="singleLevel"/>
    <w:tmpl w:val="91B84A66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F30038"/>
    <w:rsid w:val="000E471D"/>
    <w:rsid w:val="06176497"/>
    <w:rsid w:val="09F30038"/>
    <w:rsid w:val="0F183C0E"/>
    <w:rsid w:val="10F5624A"/>
    <w:rsid w:val="11C725AE"/>
    <w:rsid w:val="21C03C1B"/>
    <w:rsid w:val="22284AD2"/>
    <w:rsid w:val="23FE5CC8"/>
    <w:rsid w:val="25580904"/>
    <w:rsid w:val="2F162818"/>
    <w:rsid w:val="376B3C46"/>
    <w:rsid w:val="3E893BC6"/>
    <w:rsid w:val="59FA77CB"/>
    <w:rsid w:val="659628A3"/>
    <w:rsid w:val="7A7B2BDE"/>
    <w:rsid w:val="7D137C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qFormat/>
    <w:uiPriority w:val="0"/>
    <w:rPr>
      <w:color w:val="000000"/>
      <w:u w:val="none"/>
    </w:rPr>
  </w:style>
  <w:style w:type="character" w:styleId="5">
    <w:name w:val="Hyperlink"/>
    <w:basedOn w:val="3"/>
    <w:qFormat/>
    <w:uiPriority w:val="0"/>
    <w:rPr>
      <w:color w:val="000000"/>
      <w:u w:val="non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2018-02-05T10:52:00Z</dcterms:created>
  <dc:creator>user</dc:creator>
  <cp:lastModifiedBy>user</cp:lastModifiedBy>
  <dcterms:modified xsi:type="dcterms:W3CDTF">2018-02-06T03:00:22Z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