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415" w:rsidRDefault="006C3415" w:rsidP="006C3415">
      <w:pPr>
        <w:pStyle w:val="Default"/>
        <w:spacing w:after="180" w:line="626" w:lineRule="atLeast"/>
        <w:ind w:right="32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附件1</w:t>
      </w:r>
      <w:bookmarkStart w:id="0" w:name="_GoBack"/>
      <w:bookmarkEnd w:id="0"/>
    </w:p>
    <w:p w:rsidR="006C3415" w:rsidRPr="006C3415" w:rsidRDefault="006C3415" w:rsidP="006C3415">
      <w:pPr>
        <w:pStyle w:val="Default"/>
        <w:spacing w:after="180" w:line="626" w:lineRule="atLeast"/>
        <w:ind w:right="322"/>
        <w:jc w:val="center"/>
        <w:rPr>
          <w:rFonts w:ascii="仿宋_GB2312" w:eastAsia="仿宋_GB2312" w:cs="仿宋_GB2312"/>
          <w:b/>
          <w:sz w:val="36"/>
          <w:szCs w:val="32"/>
        </w:rPr>
      </w:pPr>
      <w:r w:rsidRPr="006C3415">
        <w:rPr>
          <w:rFonts w:ascii="仿宋_GB2312" w:eastAsia="仿宋_GB2312" w:cs="仿宋_GB2312" w:hint="eastAsia"/>
          <w:b/>
          <w:sz w:val="36"/>
          <w:szCs w:val="32"/>
        </w:rPr>
        <w:t>2018年度广东省教育科研重点项目申报指南</w:t>
      </w:r>
    </w:p>
    <w:tbl>
      <w:tblPr>
        <w:tblW w:w="9000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6105"/>
        <w:gridCol w:w="1740"/>
      </w:tblGrid>
      <w:tr w:rsidR="006C3415" w:rsidRPr="006C3415" w:rsidTr="006C3415">
        <w:trPr>
          <w:trHeight w:val="510"/>
          <w:jc w:val="center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415" w:rsidRPr="006C3415" w:rsidRDefault="006C3415" w:rsidP="006C3415">
            <w:pPr>
              <w:widowControl/>
              <w:spacing w:after="150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6C34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9"/>
                <w:szCs w:val="29"/>
              </w:rPr>
              <w:t>序号</w:t>
            </w:r>
          </w:p>
        </w:tc>
        <w:tc>
          <w:tcPr>
            <w:tcW w:w="61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415" w:rsidRPr="006C3415" w:rsidRDefault="006C3415" w:rsidP="006C3415">
            <w:pPr>
              <w:widowControl/>
              <w:spacing w:after="150"/>
              <w:jc w:val="center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6C34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9"/>
                <w:szCs w:val="29"/>
              </w:rPr>
              <w:t>选题指南</w:t>
            </w:r>
          </w:p>
        </w:tc>
        <w:tc>
          <w:tcPr>
            <w:tcW w:w="17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6C3415" w:rsidRPr="006C3415" w:rsidRDefault="006C3415" w:rsidP="006C3415">
            <w:pPr>
              <w:widowControl/>
              <w:spacing w:after="150"/>
              <w:jc w:val="center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6C34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9"/>
                <w:szCs w:val="29"/>
              </w:rPr>
              <w:t>备注</w:t>
            </w:r>
          </w:p>
        </w:tc>
      </w:tr>
      <w:tr w:rsidR="006C3415" w:rsidRPr="006C3415" w:rsidTr="006C3415">
        <w:trPr>
          <w:trHeight w:val="510"/>
          <w:jc w:val="center"/>
        </w:trPr>
        <w:tc>
          <w:tcPr>
            <w:tcW w:w="11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415" w:rsidRPr="006C3415" w:rsidRDefault="006C3415" w:rsidP="006C3415">
            <w:pPr>
              <w:widowControl/>
              <w:spacing w:after="150"/>
              <w:jc w:val="center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6C34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415" w:rsidRPr="006C3415" w:rsidRDefault="006C3415" w:rsidP="006C3415">
            <w:pPr>
              <w:widowControl/>
              <w:spacing w:after="15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6C34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城镇化背景下广东省义务教育优质均衡发展的政策研究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6C3415" w:rsidRPr="006C3415" w:rsidRDefault="006C3415" w:rsidP="006C3415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</w:p>
        </w:tc>
      </w:tr>
      <w:tr w:rsidR="006C3415" w:rsidRPr="006C3415" w:rsidTr="006C3415">
        <w:trPr>
          <w:trHeight w:val="660"/>
          <w:jc w:val="center"/>
        </w:trPr>
        <w:tc>
          <w:tcPr>
            <w:tcW w:w="11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415" w:rsidRPr="006C3415" w:rsidRDefault="006C3415" w:rsidP="006C3415">
            <w:pPr>
              <w:widowControl/>
              <w:spacing w:after="150"/>
              <w:jc w:val="center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6C34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415" w:rsidRPr="006C3415" w:rsidRDefault="006C3415" w:rsidP="006C3415">
            <w:pPr>
              <w:widowControl/>
              <w:spacing w:after="15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6C34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教师教育UGS培养模式的研究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6C3415" w:rsidRPr="006C3415" w:rsidRDefault="006C3415" w:rsidP="006C3415">
            <w:pPr>
              <w:widowControl/>
              <w:spacing w:after="15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6C3415">
              <w:rPr>
                <w:rFonts w:ascii="宋体" w:eastAsia="宋体" w:hAnsi="宋体" w:cs="宋体" w:hint="eastAsia"/>
                <w:color w:val="000000"/>
                <w:kern w:val="0"/>
                <w:sz w:val="23"/>
                <w:szCs w:val="23"/>
              </w:rPr>
              <w:t>U-G-S意指师范大学-地方政府-中小学校</w:t>
            </w:r>
          </w:p>
        </w:tc>
      </w:tr>
      <w:tr w:rsidR="006C3415" w:rsidRPr="006C3415" w:rsidTr="006C3415">
        <w:trPr>
          <w:trHeight w:val="510"/>
          <w:jc w:val="center"/>
        </w:trPr>
        <w:tc>
          <w:tcPr>
            <w:tcW w:w="11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415" w:rsidRPr="006C3415" w:rsidRDefault="006C3415" w:rsidP="006C3415">
            <w:pPr>
              <w:widowControl/>
              <w:spacing w:after="150"/>
              <w:jc w:val="center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6C34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415" w:rsidRPr="006C3415" w:rsidRDefault="006C3415" w:rsidP="006C3415">
            <w:pPr>
              <w:widowControl/>
              <w:spacing w:after="15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6C34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普通高中课程改革模式与路径研究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6C3415" w:rsidRPr="006C3415" w:rsidRDefault="006C3415" w:rsidP="006C3415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</w:p>
        </w:tc>
      </w:tr>
      <w:tr w:rsidR="006C3415" w:rsidRPr="006C3415" w:rsidTr="006C3415">
        <w:trPr>
          <w:trHeight w:val="510"/>
          <w:jc w:val="center"/>
        </w:trPr>
        <w:tc>
          <w:tcPr>
            <w:tcW w:w="11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415" w:rsidRPr="006C3415" w:rsidRDefault="006C3415" w:rsidP="006C3415">
            <w:pPr>
              <w:widowControl/>
              <w:spacing w:after="150"/>
              <w:jc w:val="center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6C34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415" w:rsidRPr="006C3415" w:rsidRDefault="006C3415" w:rsidP="006C3415">
            <w:pPr>
              <w:widowControl/>
              <w:spacing w:after="15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6C34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区县</w:t>
            </w:r>
            <w:proofErr w:type="gramStart"/>
            <w:r w:rsidRPr="006C34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级教师</w:t>
            </w:r>
            <w:proofErr w:type="gramEnd"/>
            <w:r w:rsidRPr="006C34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培训体系及能力建设研究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6C3415" w:rsidRPr="006C3415" w:rsidRDefault="006C3415" w:rsidP="006C3415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</w:p>
        </w:tc>
      </w:tr>
      <w:tr w:rsidR="006C3415" w:rsidRPr="006C3415" w:rsidTr="006C3415">
        <w:trPr>
          <w:trHeight w:val="510"/>
          <w:jc w:val="center"/>
        </w:trPr>
        <w:tc>
          <w:tcPr>
            <w:tcW w:w="11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415" w:rsidRPr="006C3415" w:rsidRDefault="006C3415" w:rsidP="006C3415">
            <w:pPr>
              <w:widowControl/>
              <w:spacing w:after="150"/>
              <w:jc w:val="center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6C34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415" w:rsidRPr="006C3415" w:rsidRDefault="006C3415" w:rsidP="006C3415">
            <w:pPr>
              <w:widowControl/>
              <w:spacing w:after="15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6C34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健全学生体质健康监测评价管理体系研究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6C3415" w:rsidRPr="006C3415" w:rsidRDefault="006C3415" w:rsidP="006C3415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</w:p>
        </w:tc>
      </w:tr>
      <w:tr w:rsidR="006C3415" w:rsidRPr="006C3415" w:rsidTr="006C3415">
        <w:trPr>
          <w:trHeight w:val="510"/>
          <w:jc w:val="center"/>
        </w:trPr>
        <w:tc>
          <w:tcPr>
            <w:tcW w:w="11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415" w:rsidRPr="006C3415" w:rsidRDefault="006C3415" w:rsidP="006C3415">
            <w:pPr>
              <w:widowControl/>
              <w:spacing w:after="150"/>
              <w:jc w:val="center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6C34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415" w:rsidRPr="006C3415" w:rsidRDefault="006C3415" w:rsidP="006C3415">
            <w:pPr>
              <w:widowControl/>
              <w:spacing w:after="15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6C34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基础教育装备优质均衡发展对策研究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6C3415" w:rsidRPr="006C3415" w:rsidRDefault="006C3415" w:rsidP="006C3415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</w:p>
        </w:tc>
      </w:tr>
      <w:tr w:rsidR="006C3415" w:rsidRPr="006C3415" w:rsidTr="006C3415">
        <w:trPr>
          <w:trHeight w:val="510"/>
          <w:jc w:val="center"/>
        </w:trPr>
        <w:tc>
          <w:tcPr>
            <w:tcW w:w="11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415" w:rsidRPr="006C3415" w:rsidRDefault="006C3415" w:rsidP="006C3415">
            <w:pPr>
              <w:widowControl/>
              <w:spacing w:after="150"/>
              <w:jc w:val="center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6C34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415" w:rsidRPr="006C3415" w:rsidRDefault="006C3415" w:rsidP="006C3415">
            <w:pPr>
              <w:widowControl/>
              <w:spacing w:after="15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6C34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广东省校园足球全面发展支持体系研究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6C3415" w:rsidRPr="006C3415" w:rsidRDefault="006C3415" w:rsidP="006C3415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</w:p>
        </w:tc>
      </w:tr>
      <w:tr w:rsidR="006C3415" w:rsidRPr="006C3415" w:rsidTr="006C3415">
        <w:trPr>
          <w:trHeight w:val="510"/>
          <w:jc w:val="center"/>
        </w:trPr>
        <w:tc>
          <w:tcPr>
            <w:tcW w:w="11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415" w:rsidRPr="006C3415" w:rsidRDefault="006C3415" w:rsidP="006C3415">
            <w:pPr>
              <w:widowControl/>
              <w:spacing w:after="150"/>
              <w:jc w:val="center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6C34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415" w:rsidRPr="006C3415" w:rsidRDefault="006C3415" w:rsidP="006C3415">
            <w:pPr>
              <w:widowControl/>
              <w:spacing w:after="15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6C34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广东省营利性教育培训机构现状分析及对策建议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6C3415" w:rsidRPr="006C3415" w:rsidRDefault="006C3415" w:rsidP="006C3415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</w:p>
        </w:tc>
      </w:tr>
      <w:tr w:rsidR="006C3415" w:rsidRPr="006C3415" w:rsidTr="006C3415">
        <w:trPr>
          <w:trHeight w:val="510"/>
          <w:jc w:val="center"/>
        </w:trPr>
        <w:tc>
          <w:tcPr>
            <w:tcW w:w="11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415" w:rsidRPr="006C3415" w:rsidRDefault="006C3415" w:rsidP="006C3415">
            <w:pPr>
              <w:widowControl/>
              <w:spacing w:after="150"/>
              <w:jc w:val="center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6C34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415" w:rsidRPr="006C3415" w:rsidRDefault="006C3415" w:rsidP="006C3415">
            <w:pPr>
              <w:widowControl/>
              <w:spacing w:after="15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6C34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构建师德建设长效机制研究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6C3415" w:rsidRPr="006C3415" w:rsidRDefault="006C3415" w:rsidP="006C3415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</w:p>
        </w:tc>
      </w:tr>
      <w:tr w:rsidR="006C3415" w:rsidRPr="006C3415" w:rsidTr="006C3415">
        <w:trPr>
          <w:trHeight w:val="510"/>
          <w:jc w:val="center"/>
        </w:trPr>
        <w:tc>
          <w:tcPr>
            <w:tcW w:w="11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415" w:rsidRPr="006C3415" w:rsidRDefault="006C3415" w:rsidP="006C3415">
            <w:pPr>
              <w:widowControl/>
              <w:spacing w:after="150"/>
              <w:jc w:val="center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6C34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415" w:rsidRPr="006C3415" w:rsidRDefault="006C3415" w:rsidP="006C3415">
            <w:pPr>
              <w:widowControl/>
              <w:spacing w:after="15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6C34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基于学校整体发展的教师专业发展模式研究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6C3415" w:rsidRPr="006C3415" w:rsidRDefault="006C3415" w:rsidP="006C3415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</w:p>
        </w:tc>
      </w:tr>
      <w:tr w:rsidR="006C3415" w:rsidRPr="006C3415" w:rsidTr="006C3415">
        <w:trPr>
          <w:trHeight w:val="510"/>
          <w:jc w:val="center"/>
        </w:trPr>
        <w:tc>
          <w:tcPr>
            <w:tcW w:w="11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415" w:rsidRPr="006C3415" w:rsidRDefault="006C3415" w:rsidP="006C3415">
            <w:pPr>
              <w:widowControl/>
              <w:spacing w:after="150"/>
              <w:jc w:val="center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6C34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C3415" w:rsidRPr="006C3415" w:rsidRDefault="006C3415" w:rsidP="006C3415">
            <w:pPr>
              <w:widowControl/>
              <w:spacing w:after="15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6C34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教育行政执法的体制机制创新与模式构建研究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6C3415" w:rsidRPr="006C3415" w:rsidRDefault="006C3415" w:rsidP="006C3415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</w:p>
        </w:tc>
      </w:tr>
      <w:tr w:rsidR="006C3415" w:rsidRPr="006C3415" w:rsidTr="006C3415">
        <w:trPr>
          <w:trHeight w:val="510"/>
          <w:jc w:val="center"/>
        </w:trPr>
        <w:tc>
          <w:tcPr>
            <w:tcW w:w="11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3415" w:rsidRPr="006C3415" w:rsidRDefault="006C3415" w:rsidP="006C3415">
            <w:pPr>
              <w:widowControl/>
              <w:spacing w:after="150"/>
              <w:jc w:val="center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6C34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C3415" w:rsidRPr="006C3415" w:rsidRDefault="006C3415" w:rsidP="006C3415">
            <w:pPr>
              <w:widowControl/>
              <w:spacing w:after="150"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6C34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信息技术与教育融合创新研究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</w:tcPr>
          <w:p w:rsidR="006C3415" w:rsidRPr="006C3415" w:rsidRDefault="006C3415" w:rsidP="006C3415">
            <w:pPr>
              <w:widowControl/>
              <w:jc w:val="left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</w:p>
        </w:tc>
      </w:tr>
    </w:tbl>
    <w:p w:rsidR="00AC4C13" w:rsidRPr="006C3415" w:rsidRDefault="00AC4C13"/>
    <w:sectPr w:rsidR="00AC4C13" w:rsidRPr="006C34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ZXiaoBiaoSong-B05S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415"/>
    <w:rsid w:val="006C3415"/>
    <w:rsid w:val="00AC4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76CC14-BBD8-4DDD-B8BD-4AB181633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C3415"/>
    <w:pPr>
      <w:widowControl w:val="0"/>
      <w:autoSpaceDE w:val="0"/>
      <w:autoSpaceDN w:val="0"/>
      <w:adjustRightInd w:val="0"/>
    </w:pPr>
    <w:rPr>
      <w:rFonts w:ascii="FZXiaoBiaoSong-B05S" w:eastAsia="FZXiaoBiaoSong-B05S" w:cs="FZXiaoBiaoSong-B05S"/>
      <w:color w:val="000000"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6C341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C34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4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>Microsoft</Company>
  <LinksUpToDate>false</LinksUpToDate>
  <CharactersWithSpaces>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黄桦</dc:creator>
  <cp:keywords/>
  <dc:description/>
  <cp:lastModifiedBy>黄桦</cp:lastModifiedBy>
  <cp:revision>1</cp:revision>
  <dcterms:created xsi:type="dcterms:W3CDTF">2017-12-05T08:45:00Z</dcterms:created>
  <dcterms:modified xsi:type="dcterms:W3CDTF">2017-12-05T08:46:00Z</dcterms:modified>
</cp:coreProperties>
</file>