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EA" w:rsidRDefault="004A20EA" w:rsidP="004A20EA">
      <w:pPr>
        <w:spacing w:line="480" w:lineRule="exact"/>
        <w:jc w:val="center"/>
        <w:rPr>
          <w:b/>
          <w:sz w:val="36"/>
          <w:szCs w:val="36"/>
        </w:rPr>
      </w:pPr>
      <w:r w:rsidRPr="0051603F">
        <w:rPr>
          <w:rFonts w:hint="eastAsia"/>
          <w:b/>
          <w:sz w:val="36"/>
          <w:szCs w:val="36"/>
        </w:rPr>
        <w:t>关于</w:t>
      </w:r>
      <w:r>
        <w:rPr>
          <w:rFonts w:hint="eastAsia"/>
          <w:b/>
          <w:sz w:val="36"/>
          <w:szCs w:val="36"/>
        </w:rPr>
        <w:t>做好</w:t>
      </w:r>
      <w:r w:rsidRPr="0051603F">
        <w:rPr>
          <w:rFonts w:hint="eastAsia"/>
          <w:b/>
          <w:sz w:val="36"/>
          <w:szCs w:val="36"/>
        </w:rPr>
        <w:t>广东省教育科学规划课题结题工作的通知</w:t>
      </w:r>
    </w:p>
    <w:p w:rsidR="00845FC9" w:rsidRPr="00845FC9" w:rsidRDefault="00845FC9" w:rsidP="004A20EA">
      <w:pPr>
        <w:spacing w:line="480" w:lineRule="exact"/>
        <w:jc w:val="center"/>
        <w:rPr>
          <w:rFonts w:hint="eastAsia"/>
          <w:b/>
          <w:sz w:val="36"/>
          <w:szCs w:val="36"/>
        </w:rPr>
      </w:pPr>
    </w:p>
    <w:p w:rsidR="004A20EA" w:rsidRPr="00C472B4" w:rsidRDefault="004A20EA" w:rsidP="004A20EA">
      <w:pPr>
        <w:spacing w:line="480" w:lineRule="exact"/>
        <w:rPr>
          <w:sz w:val="28"/>
          <w:szCs w:val="28"/>
        </w:rPr>
      </w:pPr>
      <w:r w:rsidRPr="00C472B4">
        <w:rPr>
          <w:rFonts w:hint="eastAsia"/>
          <w:sz w:val="28"/>
          <w:szCs w:val="28"/>
        </w:rPr>
        <w:t>各有关单位：</w:t>
      </w:r>
    </w:p>
    <w:p w:rsidR="004A20EA" w:rsidRPr="0051603F" w:rsidRDefault="004A20EA" w:rsidP="004A20EA">
      <w:pPr>
        <w:ind w:firstLineChars="200" w:firstLine="560"/>
        <w:rPr>
          <w:rFonts w:ascii="仿宋_GB2312" w:eastAsia="仿宋_GB2312"/>
          <w:sz w:val="30"/>
          <w:szCs w:val="30"/>
        </w:rPr>
      </w:pPr>
      <w:r w:rsidRPr="0051603F">
        <w:rPr>
          <w:rFonts w:hint="eastAsia"/>
          <w:sz w:val="28"/>
          <w:szCs w:val="28"/>
        </w:rPr>
        <w:t>根据广东省教育科学研究课题结题验收工作通知的相关规定，我校共有</w:t>
      </w:r>
      <w:r w:rsidR="00C953A0">
        <w:rPr>
          <w:sz w:val="28"/>
          <w:szCs w:val="28"/>
        </w:rPr>
        <w:t>7</w:t>
      </w:r>
      <w:r w:rsidRPr="0051603F">
        <w:rPr>
          <w:rFonts w:hint="eastAsia"/>
          <w:sz w:val="28"/>
          <w:szCs w:val="28"/>
        </w:rPr>
        <w:t>项课题已到期结题</w:t>
      </w:r>
      <w:r>
        <w:rPr>
          <w:rFonts w:hint="eastAsia"/>
          <w:sz w:val="28"/>
          <w:szCs w:val="28"/>
        </w:rPr>
        <w:t>（具体见附件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51603F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请通知项目负责人仔细阅读</w:t>
      </w:r>
      <w:r w:rsidRPr="0051603F">
        <w:rPr>
          <w:rFonts w:hint="eastAsia"/>
          <w:sz w:val="28"/>
          <w:szCs w:val="28"/>
        </w:rPr>
        <w:t>广东省教育科学规划课题结题鉴定实施细则</w:t>
      </w:r>
      <w:r>
        <w:rPr>
          <w:rFonts w:hint="eastAsia"/>
          <w:sz w:val="28"/>
          <w:szCs w:val="28"/>
        </w:rPr>
        <w:t>（附件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），按照要求做好结题工作。并按如下要求提交材料：</w:t>
      </w:r>
      <w:bookmarkStart w:id="0" w:name="_GoBack"/>
      <w:bookmarkEnd w:id="0"/>
    </w:p>
    <w:p w:rsidR="004A20EA" w:rsidRDefault="004A20EA" w:rsidP="001D178A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、所有材料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纸打印后，</w:t>
      </w:r>
      <w:r w:rsidR="001D178A" w:rsidRPr="001D178A">
        <w:rPr>
          <w:rFonts w:hint="eastAsia"/>
          <w:b/>
          <w:sz w:val="28"/>
          <w:szCs w:val="28"/>
          <w:u w:val="single"/>
        </w:rPr>
        <w:t>按照《广东省教育科学规划课题鉴定材料格式要求》进行排版</w:t>
      </w:r>
      <w:r w:rsidR="001D178A">
        <w:rPr>
          <w:rFonts w:hint="eastAsia"/>
          <w:sz w:val="28"/>
          <w:szCs w:val="28"/>
        </w:rPr>
        <w:t>；</w:t>
      </w:r>
      <w:r w:rsidR="001D178A" w:rsidRPr="001D178A">
        <w:rPr>
          <w:rFonts w:hint="eastAsia"/>
          <w:b/>
          <w:sz w:val="28"/>
          <w:szCs w:val="28"/>
          <w:u w:val="single"/>
        </w:rPr>
        <w:t>完成结题材料中各个表格的签字、盖章流程；将结题材料扫描成</w:t>
      </w:r>
      <w:r w:rsidR="001D178A" w:rsidRPr="001D178A">
        <w:rPr>
          <w:rFonts w:hint="eastAsia"/>
          <w:b/>
          <w:sz w:val="28"/>
          <w:szCs w:val="28"/>
          <w:u w:val="single"/>
        </w:rPr>
        <w:t>pdf</w:t>
      </w:r>
      <w:r w:rsidR="001D178A" w:rsidRPr="001D178A">
        <w:rPr>
          <w:rFonts w:hint="eastAsia"/>
          <w:b/>
          <w:sz w:val="28"/>
          <w:szCs w:val="28"/>
          <w:u w:val="single"/>
        </w:rPr>
        <w:t>电子版，并命名为“立项编号</w:t>
      </w:r>
      <w:r w:rsidR="001D178A" w:rsidRPr="001D178A">
        <w:rPr>
          <w:rFonts w:hint="eastAsia"/>
          <w:b/>
          <w:sz w:val="28"/>
          <w:szCs w:val="28"/>
          <w:u w:val="single"/>
        </w:rPr>
        <w:t>+</w:t>
      </w:r>
      <w:r w:rsidR="001D178A" w:rsidRPr="001D178A">
        <w:rPr>
          <w:rFonts w:hint="eastAsia"/>
          <w:b/>
          <w:sz w:val="28"/>
          <w:szCs w:val="28"/>
          <w:u w:val="single"/>
        </w:rPr>
        <w:t>校名</w:t>
      </w:r>
      <w:r w:rsidR="001D178A" w:rsidRPr="001D178A">
        <w:rPr>
          <w:rFonts w:hint="eastAsia"/>
          <w:b/>
          <w:sz w:val="28"/>
          <w:szCs w:val="28"/>
          <w:u w:val="single"/>
        </w:rPr>
        <w:t>+</w:t>
      </w:r>
      <w:r w:rsidR="001D178A" w:rsidRPr="001D178A">
        <w:rPr>
          <w:rFonts w:hint="eastAsia"/>
          <w:b/>
          <w:sz w:val="28"/>
          <w:szCs w:val="28"/>
          <w:u w:val="single"/>
        </w:rPr>
        <w:t>负责人”；</w:t>
      </w:r>
    </w:p>
    <w:p w:rsidR="004A20EA" w:rsidRDefault="004A20EA" w:rsidP="004A20EA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、《</w:t>
      </w:r>
      <w:r w:rsidRPr="009E2A1E">
        <w:rPr>
          <w:sz w:val="28"/>
          <w:szCs w:val="28"/>
        </w:rPr>
        <w:t>广东省教育科学规划项目成果鉴定申请表</w:t>
      </w:r>
      <w:r w:rsidRPr="009E2A1E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专家意见要求：副高职称以上</w:t>
      </w:r>
      <w:r w:rsidRPr="0051603F">
        <w:rPr>
          <w:rFonts w:hint="eastAsia"/>
          <w:sz w:val="28"/>
          <w:szCs w:val="28"/>
        </w:rPr>
        <w:t>专家</w:t>
      </w:r>
      <w:r w:rsidRPr="0051603F">
        <w:rPr>
          <w:rFonts w:hint="eastAsia"/>
          <w:sz w:val="28"/>
          <w:szCs w:val="28"/>
        </w:rPr>
        <w:t>5-7</w:t>
      </w:r>
      <w:r w:rsidRPr="0051603F">
        <w:rPr>
          <w:rFonts w:hint="eastAsia"/>
          <w:sz w:val="28"/>
          <w:szCs w:val="28"/>
        </w:rPr>
        <w:t>人，最少不少于</w:t>
      </w:r>
      <w:r w:rsidRPr="0051603F">
        <w:rPr>
          <w:rFonts w:hint="eastAsia"/>
          <w:sz w:val="28"/>
          <w:szCs w:val="28"/>
        </w:rPr>
        <w:t>3</w:t>
      </w:r>
      <w:r w:rsidRPr="0051603F"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，其中</w:t>
      </w:r>
      <w:r w:rsidRPr="0051603F">
        <w:rPr>
          <w:rFonts w:hint="eastAsia"/>
          <w:sz w:val="28"/>
          <w:szCs w:val="28"/>
        </w:rPr>
        <w:t>课题组成员不能担任鉴定专家，</w:t>
      </w:r>
      <w:r>
        <w:rPr>
          <w:rFonts w:hint="eastAsia"/>
          <w:sz w:val="28"/>
          <w:szCs w:val="28"/>
        </w:rPr>
        <w:t>本单位（广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系统）</w:t>
      </w:r>
      <w:r w:rsidRPr="0051603F">
        <w:rPr>
          <w:rFonts w:hint="eastAsia"/>
          <w:sz w:val="28"/>
          <w:szCs w:val="28"/>
        </w:rPr>
        <w:t>专家不得超过三分之一</w:t>
      </w:r>
      <w:r>
        <w:rPr>
          <w:rFonts w:hint="eastAsia"/>
          <w:sz w:val="28"/>
          <w:szCs w:val="28"/>
        </w:rPr>
        <w:t>且不能担任专家组组长。</w:t>
      </w:r>
    </w:p>
    <w:p w:rsidR="004A20EA" w:rsidRDefault="004A20EA" w:rsidP="004A20EA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请于</w:t>
      </w:r>
      <w:r w:rsidRPr="008D034B">
        <w:rPr>
          <w:rFonts w:hint="eastAsia"/>
          <w:b/>
          <w:sz w:val="28"/>
          <w:szCs w:val="28"/>
          <w:u w:val="single"/>
        </w:rPr>
        <w:t>201</w:t>
      </w:r>
      <w:r w:rsidR="00F86CC5" w:rsidRPr="008D034B">
        <w:rPr>
          <w:b/>
          <w:sz w:val="28"/>
          <w:szCs w:val="28"/>
          <w:u w:val="single"/>
        </w:rPr>
        <w:t>8</w:t>
      </w:r>
      <w:r w:rsidRPr="008D034B">
        <w:rPr>
          <w:rFonts w:hint="eastAsia"/>
          <w:b/>
          <w:sz w:val="28"/>
          <w:szCs w:val="28"/>
          <w:u w:val="single"/>
        </w:rPr>
        <w:t>年</w:t>
      </w:r>
      <w:r w:rsidRPr="008D034B">
        <w:rPr>
          <w:b/>
          <w:sz w:val="28"/>
          <w:szCs w:val="28"/>
          <w:u w:val="single"/>
        </w:rPr>
        <w:t>7</w:t>
      </w:r>
      <w:r w:rsidRPr="008D034B">
        <w:rPr>
          <w:rFonts w:hint="eastAsia"/>
          <w:b/>
          <w:sz w:val="28"/>
          <w:szCs w:val="28"/>
          <w:u w:val="single"/>
        </w:rPr>
        <w:t>月</w:t>
      </w:r>
      <w:r w:rsidRPr="008D034B">
        <w:rPr>
          <w:rFonts w:hint="eastAsia"/>
          <w:b/>
          <w:sz w:val="28"/>
          <w:szCs w:val="28"/>
          <w:u w:val="single"/>
        </w:rPr>
        <w:t>5</w:t>
      </w:r>
      <w:r w:rsidRPr="008D034B">
        <w:rPr>
          <w:rFonts w:hint="eastAsia"/>
          <w:b/>
          <w:sz w:val="28"/>
          <w:szCs w:val="28"/>
          <w:u w:val="single"/>
        </w:rPr>
        <w:t>日前</w:t>
      </w:r>
      <w:r>
        <w:rPr>
          <w:rFonts w:hint="eastAsia"/>
          <w:sz w:val="28"/>
          <w:szCs w:val="28"/>
        </w:rPr>
        <w:t>将上述材料纸质版</w:t>
      </w:r>
      <w:r w:rsidR="001D178A">
        <w:rPr>
          <w:rFonts w:hint="eastAsia"/>
          <w:sz w:val="28"/>
          <w:szCs w:val="28"/>
        </w:rPr>
        <w:t>（一式一份）</w:t>
      </w:r>
      <w:r w:rsidR="008D034B">
        <w:rPr>
          <w:rFonts w:hint="eastAsia"/>
          <w:sz w:val="28"/>
          <w:szCs w:val="28"/>
        </w:rPr>
        <w:t>交至</w:t>
      </w:r>
      <w:r w:rsidR="008D034B">
        <w:rPr>
          <w:sz w:val="28"/>
          <w:szCs w:val="28"/>
        </w:rPr>
        <w:t>行政楼</w:t>
      </w:r>
      <w:r w:rsidR="008D034B">
        <w:rPr>
          <w:rFonts w:hint="eastAsia"/>
          <w:sz w:val="28"/>
          <w:szCs w:val="28"/>
        </w:rPr>
        <w:t>204</w:t>
      </w:r>
      <w:r>
        <w:rPr>
          <w:rFonts w:hint="eastAsia"/>
          <w:sz w:val="28"/>
          <w:szCs w:val="28"/>
        </w:rPr>
        <w:t>，</w:t>
      </w:r>
      <w:r w:rsidRPr="004A20EA">
        <w:rPr>
          <w:rFonts w:hint="eastAsia"/>
          <w:sz w:val="28"/>
          <w:szCs w:val="28"/>
        </w:rPr>
        <w:t>电子版发送至</w:t>
      </w:r>
      <w:r>
        <w:rPr>
          <w:rFonts w:hint="eastAsia"/>
          <w:sz w:val="28"/>
          <w:szCs w:val="28"/>
        </w:rPr>
        <w:t>gzyjxyj</w:t>
      </w:r>
      <w:r>
        <w:rPr>
          <w:sz w:val="28"/>
          <w:szCs w:val="28"/>
        </w:rPr>
        <w:t>@163.com</w:t>
      </w:r>
      <w:r>
        <w:rPr>
          <w:rFonts w:hint="eastAsia"/>
          <w:sz w:val="28"/>
          <w:szCs w:val="28"/>
        </w:rPr>
        <w:t>。</w:t>
      </w:r>
    </w:p>
    <w:p w:rsidR="004A20EA" w:rsidRPr="00C01D55" w:rsidRDefault="004A20EA" w:rsidP="004A20EA">
      <w:pPr>
        <w:adjustRightInd w:val="0"/>
        <w:snapToGrid w:val="0"/>
        <w:ind w:firstLineChars="200" w:firstLine="560"/>
        <w:rPr>
          <w:sz w:val="28"/>
          <w:szCs w:val="28"/>
        </w:rPr>
      </w:pPr>
    </w:p>
    <w:p w:rsidR="004A20EA" w:rsidRDefault="004A20EA" w:rsidP="004A20EA">
      <w:pPr>
        <w:adjustRightInd w:val="0"/>
        <w:snapToGrid w:val="0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（联系人：黄桦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张辉；联系电话：</w:t>
      </w:r>
      <w:r>
        <w:rPr>
          <w:rFonts w:hint="eastAsia"/>
          <w:sz w:val="28"/>
          <w:szCs w:val="28"/>
        </w:rPr>
        <w:t>37103</w:t>
      </w:r>
      <w:r>
        <w:rPr>
          <w:sz w:val="28"/>
          <w:szCs w:val="28"/>
        </w:rPr>
        <w:t>522</w:t>
      </w:r>
      <w:r>
        <w:rPr>
          <w:rFonts w:hint="eastAsia"/>
          <w:sz w:val="28"/>
          <w:szCs w:val="28"/>
        </w:rPr>
        <w:t>）</w:t>
      </w:r>
    </w:p>
    <w:p w:rsidR="004A20EA" w:rsidRDefault="004A20EA" w:rsidP="004A20EA">
      <w:pPr>
        <w:adjustRightInd w:val="0"/>
        <w:snapToGrid w:val="0"/>
        <w:ind w:firstLineChars="200" w:firstLine="560"/>
        <w:jc w:val="left"/>
        <w:rPr>
          <w:rFonts w:hint="eastAsia"/>
          <w:sz w:val="28"/>
          <w:szCs w:val="28"/>
        </w:rPr>
      </w:pPr>
    </w:p>
    <w:p w:rsidR="004A20EA" w:rsidRDefault="004A20E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:rsidR="004A20EA" w:rsidRDefault="004A20E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、（广州医科大学）省教育科学规划结题课题一览表</w:t>
      </w:r>
    </w:p>
    <w:p w:rsidR="004A20EA" w:rsidRDefault="004A20E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 w:rsidRPr="0051603F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1D178A" w:rsidRPr="001D178A">
        <w:rPr>
          <w:rFonts w:hint="eastAsia"/>
          <w:sz w:val="28"/>
          <w:szCs w:val="28"/>
        </w:rPr>
        <w:t>广东省教育科学规划课题结题实施细则</w:t>
      </w:r>
    </w:p>
    <w:p w:rsidR="001D178A" w:rsidRDefault="004A20E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1D178A" w:rsidRPr="001D178A">
        <w:rPr>
          <w:rFonts w:hint="eastAsia"/>
          <w:sz w:val="28"/>
          <w:szCs w:val="28"/>
        </w:rPr>
        <w:t>广东省教育科学规划课题鉴定材料格式要求</w:t>
      </w:r>
    </w:p>
    <w:p w:rsidR="004A20EA" w:rsidRDefault="001D178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4A20EA" w:rsidRPr="0051603F">
        <w:rPr>
          <w:rFonts w:hint="eastAsia"/>
          <w:sz w:val="28"/>
          <w:szCs w:val="28"/>
        </w:rPr>
        <w:t>广东省教育科学规划项目成果鉴定申请</w:t>
      </w:r>
      <w:r w:rsidR="004A20EA">
        <w:rPr>
          <w:rFonts w:hint="eastAsia"/>
          <w:sz w:val="28"/>
          <w:szCs w:val="28"/>
        </w:rPr>
        <w:t>表</w:t>
      </w:r>
    </w:p>
    <w:p w:rsidR="0018028A" w:rsidRDefault="001D178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 w:rsidR="004A20EA">
        <w:rPr>
          <w:rFonts w:hint="eastAsia"/>
          <w:sz w:val="28"/>
          <w:szCs w:val="28"/>
        </w:rPr>
        <w:t>、</w:t>
      </w:r>
      <w:r w:rsidR="009250A1" w:rsidRPr="0051603F">
        <w:rPr>
          <w:rFonts w:hint="eastAsia"/>
          <w:sz w:val="28"/>
          <w:szCs w:val="28"/>
        </w:rPr>
        <w:t>广东省育科学研究课题开题报告格式</w:t>
      </w:r>
    </w:p>
    <w:p w:rsidR="0018028A" w:rsidRPr="00837792" w:rsidRDefault="0018028A" w:rsidP="0018028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9250A1" w:rsidRPr="0051603F">
        <w:rPr>
          <w:rFonts w:hint="eastAsia"/>
          <w:sz w:val="28"/>
          <w:szCs w:val="28"/>
        </w:rPr>
        <w:t>广东省教育科学规划项目中期检查报告书</w:t>
      </w:r>
    </w:p>
    <w:p w:rsidR="004A20EA" w:rsidRDefault="0018028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="009250A1" w:rsidRPr="00837792">
        <w:rPr>
          <w:rFonts w:hint="eastAsia"/>
          <w:sz w:val="28"/>
          <w:szCs w:val="28"/>
        </w:rPr>
        <w:t>广东省教育科研项目重要事项变更申请表</w:t>
      </w:r>
    </w:p>
    <w:p w:rsidR="004A20EA" w:rsidRDefault="004A20EA" w:rsidP="004A20EA">
      <w:pPr>
        <w:spacing w:line="480" w:lineRule="exact"/>
        <w:ind w:firstLineChars="200" w:firstLine="560"/>
        <w:jc w:val="left"/>
        <w:rPr>
          <w:sz w:val="28"/>
          <w:szCs w:val="28"/>
        </w:rPr>
      </w:pPr>
    </w:p>
    <w:p w:rsidR="004A20EA" w:rsidRDefault="004A20EA" w:rsidP="004A20EA">
      <w:pPr>
        <w:spacing w:line="480" w:lineRule="exact"/>
        <w:ind w:firstLineChars="2050" w:firstLine="57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广州医科大学教务处</w:t>
      </w:r>
    </w:p>
    <w:p w:rsidR="004A20EA" w:rsidRPr="00AC3F5D" w:rsidRDefault="004A20EA" w:rsidP="004A20EA">
      <w:pPr>
        <w:ind w:firstLineChars="2150" w:firstLine="60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日</w:t>
      </w:r>
    </w:p>
    <w:p w:rsidR="0027014C" w:rsidRPr="004A20EA" w:rsidRDefault="0027014C"/>
    <w:sectPr w:rsidR="0027014C" w:rsidRPr="004A20EA" w:rsidSect="00AC3F5D">
      <w:headerReference w:type="default" r:id="rId6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DEC" w:rsidRDefault="00C83DEC" w:rsidP="004A20EA">
      <w:r>
        <w:separator/>
      </w:r>
    </w:p>
  </w:endnote>
  <w:endnote w:type="continuationSeparator" w:id="0">
    <w:p w:rsidR="00C83DEC" w:rsidRDefault="00C83DEC" w:rsidP="004A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DEC" w:rsidRDefault="00C83DEC" w:rsidP="004A20EA">
      <w:r>
        <w:separator/>
      </w:r>
    </w:p>
  </w:footnote>
  <w:footnote w:type="continuationSeparator" w:id="0">
    <w:p w:rsidR="00C83DEC" w:rsidRDefault="00C83DEC" w:rsidP="004A2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03F" w:rsidRDefault="00C83DEC" w:rsidP="000D2A3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ED"/>
    <w:rsid w:val="0018028A"/>
    <w:rsid w:val="001D178A"/>
    <w:rsid w:val="0027014C"/>
    <w:rsid w:val="004A20EA"/>
    <w:rsid w:val="00845FC9"/>
    <w:rsid w:val="008D034B"/>
    <w:rsid w:val="009250A1"/>
    <w:rsid w:val="00C83DEC"/>
    <w:rsid w:val="00C953A0"/>
    <w:rsid w:val="00CD28ED"/>
    <w:rsid w:val="00EC2EC5"/>
    <w:rsid w:val="00F8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CC964D-0143-45E8-BE7E-4D2180A9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A2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4A20EA"/>
    <w:rPr>
      <w:sz w:val="18"/>
      <w:szCs w:val="18"/>
    </w:rPr>
  </w:style>
  <w:style w:type="paragraph" w:styleId="a4">
    <w:name w:val="footer"/>
    <w:basedOn w:val="a"/>
    <w:link w:val="Char0"/>
    <w:unhideWhenUsed/>
    <w:rsid w:val="004A20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A20EA"/>
    <w:rPr>
      <w:sz w:val="18"/>
      <w:szCs w:val="18"/>
    </w:rPr>
  </w:style>
  <w:style w:type="character" w:styleId="a5">
    <w:name w:val="Hyperlink"/>
    <w:rsid w:val="004A20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黄桦</dc:creator>
  <cp:keywords/>
  <dc:description/>
  <cp:lastModifiedBy>黄桦</cp:lastModifiedBy>
  <cp:revision>8</cp:revision>
  <dcterms:created xsi:type="dcterms:W3CDTF">2018-06-06T03:46:00Z</dcterms:created>
  <dcterms:modified xsi:type="dcterms:W3CDTF">2018-06-06T07:42:00Z</dcterms:modified>
</cp:coreProperties>
</file>