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ind w:right="48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201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sz w:val="28"/>
          <w:szCs w:val="28"/>
        </w:rPr>
        <w:t>-201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-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学期</w:t>
      </w:r>
      <w:r>
        <w:rPr>
          <w:rFonts w:hint="eastAsia" w:ascii="仿宋_GB2312" w:eastAsia="仿宋_GB2312"/>
          <w:b/>
          <w:bCs/>
          <w:sz w:val="28"/>
          <w:szCs w:val="28"/>
        </w:rPr>
        <w:t>课程（含辅修课程）</w:t>
      </w:r>
      <w:r>
        <w:rPr>
          <w:rFonts w:hint="eastAsia" w:ascii="仿宋_GB2312" w:eastAsia="仿宋_GB2312"/>
          <w:b/>
          <w:sz w:val="28"/>
          <w:szCs w:val="28"/>
        </w:rPr>
        <w:t>重（缓）考考务工作安排表</w:t>
      </w:r>
      <w:r>
        <w:rPr>
          <w:rFonts w:hint="eastAsia" w:ascii="仿宋_GB2312" w:eastAsia="仿宋_GB2312"/>
          <w:sz w:val="28"/>
          <w:szCs w:val="28"/>
        </w:rPr>
        <w:t>(附表1)</w:t>
      </w:r>
    </w:p>
    <w:tbl>
      <w:tblPr>
        <w:tblStyle w:val="8"/>
        <w:tblW w:w="10915" w:type="dxa"/>
        <w:jc w:val="center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455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负责部门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负责内容</w:t>
            </w:r>
          </w:p>
        </w:tc>
        <w:tc>
          <w:tcPr>
            <w:tcW w:w="23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教务处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1、编制划分考场座位表。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2、整理汇总重（缓）考学生名单。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3、通知各学院/教学单位重（缓）考考试安排。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4、协调安排各学院/教学单位重（缓）考考务工作安排及其各校区课程的巡考。</w:t>
            </w:r>
          </w:p>
        </w:tc>
        <w:tc>
          <w:tcPr>
            <w:tcW w:w="232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1、重缓考安排表可至教务处网站下载。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</w:t>
            </w:r>
            <w:r>
              <w:rPr>
                <w:rFonts w:hint="eastAsia" w:ascii="仿宋_GB2312" w:eastAsia="仿宋_GB2312"/>
                <w:b/>
                <w:szCs w:val="21"/>
              </w:rPr>
              <w:t>如学生因重修以及重考课程冲突，请提前向教务处学籍考务科提出申请。获批后将安排在同一时间段进行连续考试，不安排再次缓考。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3、学期考试为“教研室自行安排”的课程，若需重（缓）考的学生，请于开学1周内自行与相关教研室联系考试事宜。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4、考生一律凭学生证或身份证入场，需要参加英语考试的考生请自带耳机。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5、重（缓）考后各教研室将重（缓）考成绩单（一式三份）在3个工作日内完成阅卷并送成绩到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学籍考务科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6、</w:t>
            </w:r>
            <w:r>
              <w:rPr>
                <w:rFonts w:hint="eastAsia" w:ascii="仿宋_GB2312" w:eastAsia="仿宋_GB2312"/>
                <w:b/>
                <w:color w:val="FF0000"/>
                <w:szCs w:val="21"/>
                <w:u w:val="single"/>
              </w:rPr>
              <w:t>专业任选课</w:t>
            </w: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不安排重考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7、</w:t>
            </w: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请各巡考单位做好巡考记录（一式两份），以作备案。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基础学院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1、本学院承担课程的试卷的签印和准备。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3、协调安排各校区所承担课程的监考和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仿宋_GB2312"/>
                <w:b/>
                <w:szCs w:val="21"/>
              </w:rPr>
              <w:t>月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Calibri" w:hAnsi="Calibri" w:eastAsia="仿宋_GB2312"/>
                <w:b/>
                <w:szCs w:val="21"/>
              </w:rPr>
              <w:t>日 “番禺校区”</w:t>
            </w:r>
            <w:r>
              <w:rPr>
                <w:rFonts w:hint="eastAsia" w:ascii="仿宋_GB2312" w:eastAsia="仿宋_GB2312"/>
                <w:b/>
                <w:szCs w:val="21"/>
              </w:rPr>
              <w:t>巡考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卫管学院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1、本学院承担课程的试卷的签印和准备。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3、协调安排各校区所承担课程的监考和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仿宋_GB2312"/>
                <w:b/>
                <w:szCs w:val="21"/>
              </w:rPr>
              <w:t>月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Calibri" w:hAnsi="Calibri" w:eastAsia="仿宋_GB2312"/>
                <w:b/>
                <w:szCs w:val="21"/>
              </w:rPr>
              <w:t>日</w:t>
            </w:r>
            <w:r>
              <w:rPr>
                <w:rFonts w:hint="eastAsia" w:ascii="仿宋_GB2312" w:eastAsia="仿宋_GB2312"/>
                <w:szCs w:val="21"/>
              </w:rPr>
              <w:t>“</w:t>
            </w:r>
            <w:r>
              <w:rPr>
                <w:rFonts w:hint="eastAsia" w:ascii="仿宋_GB2312" w:eastAsia="仿宋_GB2312"/>
                <w:b/>
                <w:szCs w:val="21"/>
              </w:rPr>
              <w:t>番禺校区”巡考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公卫学院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1、本学院承担课程的试卷的签印和准备。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3、协调安排各校区所承担课程的监考和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仿宋_GB2312"/>
                <w:b/>
                <w:szCs w:val="21"/>
              </w:rPr>
              <w:t>月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="Calibri" w:hAnsi="Calibri" w:eastAsia="仿宋_GB2312"/>
                <w:b/>
                <w:szCs w:val="21"/>
              </w:rPr>
              <w:t>日 “</w:t>
            </w:r>
            <w:r>
              <w:rPr>
                <w:rFonts w:hint="eastAsia" w:ascii="仿宋_GB2312" w:eastAsia="仿宋_GB2312"/>
                <w:b/>
                <w:szCs w:val="21"/>
              </w:rPr>
              <w:t>番禺校区</w:t>
            </w:r>
            <w:r>
              <w:rPr>
                <w:rFonts w:hint="eastAsia" w:ascii="Calibri" w:hAnsi="Calibri" w:eastAsia="仿宋_GB2312"/>
                <w:b/>
                <w:szCs w:val="21"/>
              </w:rPr>
              <w:t>”</w:t>
            </w:r>
            <w:r>
              <w:rPr>
                <w:rFonts w:hint="eastAsia" w:ascii="仿宋_GB2312" w:eastAsia="仿宋_GB2312"/>
                <w:b/>
                <w:szCs w:val="21"/>
              </w:rPr>
              <w:t>巡考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药学院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1、本学院承担课程的试卷的签印和准备。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3、协调安排各校区所承担课程的监考和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仿宋_GB2312"/>
                <w:b/>
                <w:bCs/>
                <w:szCs w:val="21"/>
              </w:rPr>
              <w:t>月</w:t>
            </w:r>
            <w:r>
              <w:rPr>
                <w:rFonts w:hint="eastAsia" w:ascii="Calibri" w:hAnsi="Calibri" w:eastAsia="仿宋_GB2312"/>
                <w:b/>
                <w:bCs/>
                <w:szCs w:val="21"/>
                <w:lang w:val="en-US" w:eastAsia="zh-CN"/>
              </w:rPr>
              <w:t>27</w:t>
            </w:r>
            <w:r>
              <w:rPr>
                <w:rFonts w:hint="eastAsia" w:ascii="Calibri" w:hAnsi="Calibri" w:eastAsia="仿宋_GB2312"/>
                <w:b/>
                <w:bCs/>
                <w:szCs w:val="21"/>
              </w:rPr>
              <w:t>日</w:t>
            </w:r>
            <w:r>
              <w:rPr>
                <w:rFonts w:hint="eastAsia" w:ascii="Calibri" w:hAnsi="Calibri" w:eastAsia="仿宋_GB2312"/>
                <w:b/>
                <w:szCs w:val="21"/>
              </w:rPr>
              <w:t xml:space="preserve"> “</w:t>
            </w:r>
            <w:r>
              <w:rPr>
                <w:rFonts w:hint="eastAsia" w:ascii="仿宋_GB2312" w:eastAsia="仿宋_GB2312"/>
                <w:b/>
                <w:szCs w:val="21"/>
              </w:rPr>
              <w:t>番禺校区</w:t>
            </w:r>
            <w:r>
              <w:rPr>
                <w:rFonts w:hint="eastAsia" w:ascii="Calibri" w:hAnsi="Calibri" w:eastAsia="仿宋_GB2312"/>
                <w:b/>
                <w:szCs w:val="21"/>
              </w:rPr>
              <w:t>”</w:t>
            </w:r>
            <w:r>
              <w:rPr>
                <w:rFonts w:hint="eastAsia" w:ascii="仿宋_GB2312" w:eastAsia="仿宋_GB2312"/>
                <w:b/>
                <w:szCs w:val="21"/>
              </w:rPr>
              <w:t>巡考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护理学院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1、本学院承担课程的试卷的签印和准备。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3、协调安排各校区所承担课程的监考和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仿宋_GB2312"/>
                <w:b/>
                <w:szCs w:val="21"/>
              </w:rPr>
              <w:t>月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="Calibri" w:hAnsi="Calibri" w:eastAsia="仿宋_GB2312"/>
                <w:b/>
                <w:szCs w:val="21"/>
              </w:rPr>
              <w:t>日 “越秀校区”</w:t>
            </w:r>
            <w:r>
              <w:rPr>
                <w:rFonts w:hint="eastAsia" w:ascii="仿宋_GB2312" w:eastAsia="仿宋_GB2312"/>
                <w:b/>
                <w:szCs w:val="21"/>
              </w:rPr>
              <w:t>巡考。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B0F0"/>
                <w:szCs w:val="21"/>
              </w:rPr>
            </w:pPr>
            <w:r>
              <w:rPr>
                <w:rFonts w:hint="eastAsia" w:ascii="仿宋_GB2312" w:eastAsia="仿宋_GB2312"/>
                <w:color w:val="7030A0"/>
                <w:szCs w:val="21"/>
              </w:rPr>
              <w:t>金域检验</w:t>
            </w:r>
            <w:r>
              <w:rPr>
                <w:rFonts w:hint="eastAsia" w:ascii="仿宋_GB2312" w:eastAsia="仿宋_GB2312"/>
                <w:color w:val="7030A0"/>
                <w:szCs w:val="21"/>
                <w:lang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1、本学院承担课程的试卷的签印和准备。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3、协调安排各校区所承担课程的监考和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仿宋_GB2312"/>
                <w:b/>
                <w:szCs w:val="21"/>
              </w:rPr>
              <w:t>月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Calibri" w:hAnsi="Calibri" w:eastAsia="仿宋_GB2312"/>
                <w:b/>
                <w:szCs w:val="21"/>
              </w:rPr>
              <w:t>日 “越秀校区”</w:t>
            </w:r>
            <w:r>
              <w:rPr>
                <w:rFonts w:hint="eastAsia" w:ascii="仿宋_GB2312" w:eastAsia="仿宋_GB2312"/>
                <w:b/>
                <w:szCs w:val="21"/>
              </w:rPr>
              <w:t>巡考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7030A0"/>
                <w:szCs w:val="21"/>
              </w:rPr>
            </w:pPr>
            <w:r>
              <w:rPr>
                <w:rFonts w:hint="eastAsia" w:ascii="仿宋_GB2312" w:eastAsia="仿宋_GB2312"/>
                <w:color w:val="7030A0"/>
                <w:szCs w:val="21"/>
              </w:rPr>
              <w:t>第一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临床学院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1、本学院承担课程的试卷的签印和准备。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3、协调所承担课程的监考和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仿宋_GB2312"/>
                <w:b/>
                <w:szCs w:val="21"/>
              </w:rPr>
              <w:t>月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27</w:t>
            </w:r>
            <w:r>
              <w:rPr>
                <w:rFonts w:hint="eastAsia" w:ascii="Calibri" w:hAnsi="Calibri" w:eastAsia="仿宋_GB2312"/>
                <w:b/>
                <w:szCs w:val="21"/>
              </w:rPr>
              <w:t>日“越秀校区”</w:t>
            </w:r>
            <w:r>
              <w:rPr>
                <w:rFonts w:hint="eastAsia" w:ascii="仿宋_GB2312" w:eastAsia="仿宋_GB2312"/>
                <w:b/>
                <w:szCs w:val="21"/>
              </w:rPr>
              <w:t>巡考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7030A0"/>
                <w:szCs w:val="21"/>
              </w:rPr>
            </w:pPr>
            <w:r>
              <w:rPr>
                <w:rFonts w:hint="eastAsia" w:ascii="仿宋_GB2312" w:eastAsia="仿宋_GB2312"/>
                <w:color w:val="7030A0"/>
                <w:szCs w:val="21"/>
              </w:rPr>
              <w:t>第二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临床学院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1、本学院承担课程的试卷的签印和准备。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3、协调所承担课程的监考和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仿宋_GB2312"/>
                <w:b/>
                <w:szCs w:val="21"/>
              </w:rPr>
              <w:t>月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Calibri" w:hAnsi="Calibri" w:eastAsia="仿宋_GB2312"/>
                <w:b/>
                <w:szCs w:val="21"/>
              </w:rPr>
              <w:t>日“越秀校区”</w:t>
            </w:r>
            <w:r>
              <w:rPr>
                <w:rFonts w:hint="eastAsia" w:ascii="仿宋_GB2312" w:eastAsia="仿宋_GB2312"/>
                <w:b/>
                <w:szCs w:val="21"/>
              </w:rPr>
              <w:t>巡考。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7030A0"/>
                <w:szCs w:val="21"/>
              </w:rPr>
            </w:pPr>
            <w:r>
              <w:rPr>
                <w:rFonts w:hint="eastAsia" w:ascii="仿宋_GB2312" w:eastAsia="仿宋_GB2312"/>
                <w:color w:val="7030A0"/>
                <w:szCs w:val="21"/>
              </w:rPr>
              <w:t>第三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临床学院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1、本学院承担课程的试卷的签印和准备。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3、协调所承担课程的监考和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仿宋_GB2312"/>
                <w:b/>
                <w:szCs w:val="21"/>
              </w:rPr>
              <w:t>月</w:t>
            </w:r>
            <w:r>
              <w:rPr>
                <w:rFonts w:hint="eastAsia" w:ascii="Calibri" w:hAnsi="Calibri" w:eastAsia="仿宋_GB2312"/>
                <w:b/>
                <w:szCs w:val="21"/>
                <w:lang w:val="en-US" w:eastAsia="zh-CN"/>
              </w:rPr>
              <w:t>27</w:t>
            </w:r>
            <w:r>
              <w:rPr>
                <w:rFonts w:hint="eastAsia" w:ascii="Calibri" w:hAnsi="Calibri" w:eastAsia="仿宋_GB2312"/>
                <w:b/>
                <w:szCs w:val="21"/>
              </w:rPr>
              <w:t>日“越秀校区”</w:t>
            </w:r>
            <w:r>
              <w:rPr>
                <w:rFonts w:hint="eastAsia" w:ascii="仿宋_GB2312" w:eastAsia="仿宋_GB2312"/>
                <w:b/>
                <w:szCs w:val="21"/>
              </w:rPr>
              <w:t>巡考。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附属</w:t>
            </w:r>
            <w:r>
              <w:rPr>
                <w:rFonts w:hint="eastAsia" w:ascii="仿宋_GB2312" w:eastAsia="仿宋_GB2312"/>
                <w:color w:val="7030A0"/>
                <w:szCs w:val="21"/>
              </w:rPr>
              <w:t>市一</w:t>
            </w:r>
            <w:r>
              <w:rPr>
                <w:rFonts w:hint="eastAsia" w:ascii="仿宋_GB2312" w:eastAsia="仿宋_GB2312"/>
                <w:szCs w:val="21"/>
              </w:rPr>
              <w:t>医院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2、协调所承担课程的监考。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附属</w:t>
            </w:r>
            <w:r>
              <w:rPr>
                <w:rFonts w:hint="eastAsia" w:ascii="仿宋_GB2312" w:eastAsia="仿宋_GB2312"/>
                <w:color w:val="7030A0"/>
                <w:szCs w:val="21"/>
              </w:rPr>
              <w:t>荔湾</w:t>
            </w:r>
            <w:r>
              <w:rPr>
                <w:rFonts w:hint="eastAsia" w:ascii="仿宋_GB2312" w:eastAsia="仿宋_GB2312"/>
                <w:szCs w:val="21"/>
              </w:rPr>
              <w:t>医院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2、协调所承担课程的监考。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附属</w:t>
            </w:r>
            <w:r>
              <w:rPr>
                <w:rFonts w:hint="eastAsia" w:ascii="仿宋_GB2312" w:eastAsia="仿宋_GB2312"/>
                <w:color w:val="7030A0"/>
                <w:szCs w:val="21"/>
              </w:rPr>
              <w:t>武警</w:t>
            </w:r>
            <w:r>
              <w:rPr>
                <w:rFonts w:hint="eastAsia" w:ascii="仿宋_GB2312" w:eastAsia="仿宋_GB2312"/>
                <w:szCs w:val="21"/>
              </w:rPr>
              <w:t>医院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2、协调所承担课程的监考。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7030A0"/>
                <w:szCs w:val="21"/>
              </w:rPr>
              <w:t>第五</w:t>
            </w:r>
            <w:r>
              <w:rPr>
                <w:rFonts w:hint="eastAsia" w:ascii="仿宋_GB2312" w:eastAsia="仿宋_GB2312"/>
                <w:szCs w:val="21"/>
              </w:rPr>
              <w:t>附属医院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2、协调所承担课程的监考。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7030A0"/>
                <w:szCs w:val="21"/>
              </w:rPr>
            </w:pPr>
            <w:r>
              <w:rPr>
                <w:rFonts w:hint="eastAsia" w:ascii="仿宋_GB2312" w:eastAsia="仿宋_GB2312"/>
                <w:color w:val="7030A0"/>
                <w:szCs w:val="21"/>
              </w:rPr>
              <w:t>南山学院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1、通知相关课程教研室重（缓）考考试安排，并提醒教研室核对学生名单、试卷数量等信息是否准确无误，并在划分的座位表里填写学生名单。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2、协调所承担课程的监考。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各学生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工作办</w:t>
            </w:r>
          </w:p>
        </w:tc>
        <w:tc>
          <w:tcPr>
            <w:tcW w:w="745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1、通知学生重（缓）考时间和地点等考试信息。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2、到场核实学生人数和身份。</w:t>
            </w:r>
          </w:p>
        </w:tc>
        <w:tc>
          <w:tcPr>
            <w:tcW w:w="23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widowControl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4A"/>
    <w:rsid w:val="00002E58"/>
    <w:rsid w:val="0001472B"/>
    <w:rsid w:val="00014D13"/>
    <w:rsid w:val="00026DCB"/>
    <w:rsid w:val="000427BC"/>
    <w:rsid w:val="000457EA"/>
    <w:rsid w:val="00050046"/>
    <w:rsid w:val="000567C6"/>
    <w:rsid w:val="00066A0A"/>
    <w:rsid w:val="00070412"/>
    <w:rsid w:val="00076FE4"/>
    <w:rsid w:val="000904D1"/>
    <w:rsid w:val="000966BA"/>
    <w:rsid w:val="000A0D24"/>
    <w:rsid w:val="000A49DF"/>
    <w:rsid w:val="000B09A3"/>
    <w:rsid w:val="000B2028"/>
    <w:rsid w:val="000B2B7C"/>
    <w:rsid w:val="000B7D8B"/>
    <w:rsid w:val="000D2F44"/>
    <w:rsid w:val="000F016F"/>
    <w:rsid w:val="00115ED5"/>
    <w:rsid w:val="00115FA2"/>
    <w:rsid w:val="001262B6"/>
    <w:rsid w:val="00130B17"/>
    <w:rsid w:val="00137DAD"/>
    <w:rsid w:val="001502F7"/>
    <w:rsid w:val="001639E2"/>
    <w:rsid w:val="001653A2"/>
    <w:rsid w:val="00175903"/>
    <w:rsid w:val="001919CA"/>
    <w:rsid w:val="001921E7"/>
    <w:rsid w:val="00195C42"/>
    <w:rsid w:val="001B664A"/>
    <w:rsid w:val="001C39F4"/>
    <w:rsid w:val="001C5549"/>
    <w:rsid w:val="001C6F0F"/>
    <w:rsid w:val="001C6FFA"/>
    <w:rsid w:val="001D2B44"/>
    <w:rsid w:val="001D2C3D"/>
    <w:rsid w:val="001D2D9A"/>
    <w:rsid w:val="001D3C5D"/>
    <w:rsid w:val="00200410"/>
    <w:rsid w:val="0020102B"/>
    <w:rsid w:val="002076D1"/>
    <w:rsid w:val="00207ADD"/>
    <w:rsid w:val="002235E6"/>
    <w:rsid w:val="00223617"/>
    <w:rsid w:val="00231950"/>
    <w:rsid w:val="00245267"/>
    <w:rsid w:val="0024530D"/>
    <w:rsid w:val="0026050F"/>
    <w:rsid w:val="002728FA"/>
    <w:rsid w:val="00276AA4"/>
    <w:rsid w:val="00284691"/>
    <w:rsid w:val="002B436A"/>
    <w:rsid w:val="002B4FB6"/>
    <w:rsid w:val="002C43CD"/>
    <w:rsid w:val="002C7627"/>
    <w:rsid w:val="002D7E2E"/>
    <w:rsid w:val="002E47A3"/>
    <w:rsid w:val="002F3EB1"/>
    <w:rsid w:val="003002F7"/>
    <w:rsid w:val="0030043A"/>
    <w:rsid w:val="00316C15"/>
    <w:rsid w:val="00325617"/>
    <w:rsid w:val="00331EF9"/>
    <w:rsid w:val="00337DBC"/>
    <w:rsid w:val="00345CEF"/>
    <w:rsid w:val="00354147"/>
    <w:rsid w:val="00354780"/>
    <w:rsid w:val="003562BA"/>
    <w:rsid w:val="003614F1"/>
    <w:rsid w:val="00364F1A"/>
    <w:rsid w:val="00385082"/>
    <w:rsid w:val="00392FF9"/>
    <w:rsid w:val="00395785"/>
    <w:rsid w:val="003A3FA4"/>
    <w:rsid w:val="003C7A55"/>
    <w:rsid w:val="003D654E"/>
    <w:rsid w:val="003E44DC"/>
    <w:rsid w:val="003F1B54"/>
    <w:rsid w:val="00405E52"/>
    <w:rsid w:val="00414321"/>
    <w:rsid w:val="00416C1B"/>
    <w:rsid w:val="004331EB"/>
    <w:rsid w:val="00440A4A"/>
    <w:rsid w:val="00440ECD"/>
    <w:rsid w:val="004419B9"/>
    <w:rsid w:val="00474C17"/>
    <w:rsid w:val="00485E72"/>
    <w:rsid w:val="004A0CB3"/>
    <w:rsid w:val="004B110B"/>
    <w:rsid w:val="004C149C"/>
    <w:rsid w:val="004C3820"/>
    <w:rsid w:val="004C4190"/>
    <w:rsid w:val="004D0CE3"/>
    <w:rsid w:val="004E3B68"/>
    <w:rsid w:val="004E6A24"/>
    <w:rsid w:val="004E7037"/>
    <w:rsid w:val="004F45AF"/>
    <w:rsid w:val="004F66D3"/>
    <w:rsid w:val="00506B56"/>
    <w:rsid w:val="005230E1"/>
    <w:rsid w:val="00560C78"/>
    <w:rsid w:val="005839CD"/>
    <w:rsid w:val="005B3D5F"/>
    <w:rsid w:val="005C10E1"/>
    <w:rsid w:val="005C14A9"/>
    <w:rsid w:val="005D16BE"/>
    <w:rsid w:val="005D525F"/>
    <w:rsid w:val="005E1AC9"/>
    <w:rsid w:val="005E60CA"/>
    <w:rsid w:val="005F26B2"/>
    <w:rsid w:val="00613F3B"/>
    <w:rsid w:val="006416EC"/>
    <w:rsid w:val="00651AAF"/>
    <w:rsid w:val="006604B9"/>
    <w:rsid w:val="00664A9D"/>
    <w:rsid w:val="00665C94"/>
    <w:rsid w:val="006829C7"/>
    <w:rsid w:val="00684B41"/>
    <w:rsid w:val="006A425D"/>
    <w:rsid w:val="006B5AD5"/>
    <w:rsid w:val="006C5A2E"/>
    <w:rsid w:val="006D251E"/>
    <w:rsid w:val="006F1833"/>
    <w:rsid w:val="00702A17"/>
    <w:rsid w:val="0070575B"/>
    <w:rsid w:val="0071568A"/>
    <w:rsid w:val="00721229"/>
    <w:rsid w:val="00725A88"/>
    <w:rsid w:val="00734B54"/>
    <w:rsid w:val="007408FB"/>
    <w:rsid w:val="00747554"/>
    <w:rsid w:val="0075575A"/>
    <w:rsid w:val="007579B6"/>
    <w:rsid w:val="007615F9"/>
    <w:rsid w:val="00790C6D"/>
    <w:rsid w:val="00795613"/>
    <w:rsid w:val="007A1D6C"/>
    <w:rsid w:val="007B192E"/>
    <w:rsid w:val="007D02D4"/>
    <w:rsid w:val="007D5618"/>
    <w:rsid w:val="007E2BE9"/>
    <w:rsid w:val="007E6FA2"/>
    <w:rsid w:val="007E75AE"/>
    <w:rsid w:val="007F6D5F"/>
    <w:rsid w:val="00802008"/>
    <w:rsid w:val="00802BD7"/>
    <w:rsid w:val="00806DB3"/>
    <w:rsid w:val="008113BB"/>
    <w:rsid w:val="00833812"/>
    <w:rsid w:val="0084559A"/>
    <w:rsid w:val="00845FFC"/>
    <w:rsid w:val="0085044A"/>
    <w:rsid w:val="00850AD4"/>
    <w:rsid w:val="00851125"/>
    <w:rsid w:val="00871558"/>
    <w:rsid w:val="008720F2"/>
    <w:rsid w:val="0087347E"/>
    <w:rsid w:val="00873924"/>
    <w:rsid w:val="00877C4D"/>
    <w:rsid w:val="008807A4"/>
    <w:rsid w:val="008865B9"/>
    <w:rsid w:val="00890855"/>
    <w:rsid w:val="0089312C"/>
    <w:rsid w:val="008A5C15"/>
    <w:rsid w:val="008A7E1E"/>
    <w:rsid w:val="008B0499"/>
    <w:rsid w:val="008C04FD"/>
    <w:rsid w:val="008C38AC"/>
    <w:rsid w:val="008C61F6"/>
    <w:rsid w:val="008D1CFA"/>
    <w:rsid w:val="008D6B9C"/>
    <w:rsid w:val="00902C3A"/>
    <w:rsid w:val="009139C7"/>
    <w:rsid w:val="0091591C"/>
    <w:rsid w:val="00925A68"/>
    <w:rsid w:val="00927B79"/>
    <w:rsid w:val="00945BF0"/>
    <w:rsid w:val="0094682C"/>
    <w:rsid w:val="00950E5D"/>
    <w:rsid w:val="00953BA6"/>
    <w:rsid w:val="00957834"/>
    <w:rsid w:val="00962940"/>
    <w:rsid w:val="009644F4"/>
    <w:rsid w:val="0098232A"/>
    <w:rsid w:val="00986D8F"/>
    <w:rsid w:val="009A56EB"/>
    <w:rsid w:val="009C18B6"/>
    <w:rsid w:val="009C27EC"/>
    <w:rsid w:val="009D2150"/>
    <w:rsid w:val="009D7913"/>
    <w:rsid w:val="009F1347"/>
    <w:rsid w:val="00A005A0"/>
    <w:rsid w:val="00A02C77"/>
    <w:rsid w:val="00A0313A"/>
    <w:rsid w:val="00A107B3"/>
    <w:rsid w:val="00A14F47"/>
    <w:rsid w:val="00A16D44"/>
    <w:rsid w:val="00A23E16"/>
    <w:rsid w:val="00A30453"/>
    <w:rsid w:val="00A35426"/>
    <w:rsid w:val="00A408D7"/>
    <w:rsid w:val="00A54D45"/>
    <w:rsid w:val="00A57A3B"/>
    <w:rsid w:val="00A64937"/>
    <w:rsid w:val="00A65799"/>
    <w:rsid w:val="00A6617E"/>
    <w:rsid w:val="00A70DBC"/>
    <w:rsid w:val="00A76138"/>
    <w:rsid w:val="00A7741B"/>
    <w:rsid w:val="00A85F8A"/>
    <w:rsid w:val="00A91D8F"/>
    <w:rsid w:val="00A939CC"/>
    <w:rsid w:val="00A976AB"/>
    <w:rsid w:val="00AE45AA"/>
    <w:rsid w:val="00AF326E"/>
    <w:rsid w:val="00AF76CE"/>
    <w:rsid w:val="00B00702"/>
    <w:rsid w:val="00B07C55"/>
    <w:rsid w:val="00B1020C"/>
    <w:rsid w:val="00B11781"/>
    <w:rsid w:val="00B12B16"/>
    <w:rsid w:val="00B3459E"/>
    <w:rsid w:val="00B3697C"/>
    <w:rsid w:val="00B6398D"/>
    <w:rsid w:val="00B74C56"/>
    <w:rsid w:val="00BA0A82"/>
    <w:rsid w:val="00BA3D3E"/>
    <w:rsid w:val="00BB6B29"/>
    <w:rsid w:val="00BC3F61"/>
    <w:rsid w:val="00BD5F0B"/>
    <w:rsid w:val="00BE2973"/>
    <w:rsid w:val="00BE2B1B"/>
    <w:rsid w:val="00C17477"/>
    <w:rsid w:val="00C2365B"/>
    <w:rsid w:val="00C2377A"/>
    <w:rsid w:val="00C323C4"/>
    <w:rsid w:val="00C34DD5"/>
    <w:rsid w:val="00C434FC"/>
    <w:rsid w:val="00C4523C"/>
    <w:rsid w:val="00C47EA4"/>
    <w:rsid w:val="00C51A18"/>
    <w:rsid w:val="00C74AF4"/>
    <w:rsid w:val="00C90F54"/>
    <w:rsid w:val="00C91D80"/>
    <w:rsid w:val="00CB428C"/>
    <w:rsid w:val="00CB7216"/>
    <w:rsid w:val="00CC0A74"/>
    <w:rsid w:val="00CC2FA8"/>
    <w:rsid w:val="00CC76C0"/>
    <w:rsid w:val="00CE681B"/>
    <w:rsid w:val="00CF1BA7"/>
    <w:rsid w:val="00CF78A0"/>
    <w:rsid w:val="00CF7BE9"/>
    <w:rsid w:val="00D00F95"/>
    <w:rsid w:val="00D26F74"/>
    <w:rsid w:val="00D41B84"/>
    <w:rsid w:val="00D432D5"/>
    <w:rsid w:val="00D45D42"/>
    <w:rsid w:val="00D51A0F"/>
    <w:rsid w:val="00D55993"/>
    <w:rsid w:val="00D66893"/>
    <w:rsid w:val="00D67FA5"/>
    <w:rsid w:val="00D70263"/>
    <w:rsid w:val="00D71FD5"/>
    <w:rsid w:val="00D750D8"/>
    <w:rsid w:val="00D75178"/>
    <w:rsid w:val="00D824F3"/>
    <w:rsid w:val="00D83E76"/>
    <w:rsid w:val="00D9197F"/>
    <w:rsid w:val="00DA2C8E"/>
    <w:rsid w:val="00DB6547"/>
    <w:rsid w:val="00DD2EAB"/>
    <w:rsid w:val="00DD35AF"/>
    <w:rsid w:val="00DD7E9E"/>
    <w:rsid w:val="00DE0DA7"/>
    <w:rsid w:val="00DF31F3"/>
    <w:rsid w:val="00E01BBF"/>
    <w:rsid w:val="00E02A27"/>
    <w:rsid w:val="00E11FE5"/>
    <w:rsid w:val="00E331A4"/>
    <w:rsid w:val="00E36DE6"/>
    <w:rsid w:val="00E439B2"/>
    <w:rsid w:val="00E44DDC"/>
    <w:rsid w:val="00E53983"/>
    <w:rsid w:val="00E548CD"/>
    <w:rsid w:val="00E554E8"/>
    <w:rsid w:val="00E702A2"/>
    <w:rsid w:val="00E8731D"/>
    <w:rsid w:val="00E929BC"/>
    <w:rsid w:val="00EA4C8F"/>
    <w:rsid w:val="00ED2C77"/>
    <w:rsid w:val="00ED4FFC"/>
    <w:rsid w:val="00ED6F58"/>
    <w:rsid w:val="00ED6FBC"/>
    <w:rsid w:val="00EE4AE7"/>
    <w:rsid w:val="00F274D8"/>
    <w:rsid w:val="00F279A5"/>
    <w:rsid w:val="00F31AA0"/>
    <w:rsid w:val="00F3202E"/>
    <w:rsid w:val="00F32E2D"/>
    <w:rsid w:val="00F42AF9"/>
    <w:rsid w:val="00F44A1B"/>
    <w:rsid w:val="00F46B38"/>
    <w:rsid w:val="00F50765"/>
    <w:rsid w:val="00F63890"/>
    <w:rsid w:val="00F71BC9"/>
    <w:rsid w:val="00F80C1B"/>
    <w:rsid w:val="00F80E6C"/>
    <w:rsid w:val="00FA328D"/>
    <w:rsid w:val="00FB09AC"/>
    <w:rsid w:val="00FB3220"/>
    <w:rsid w:val="00FB40F9"/>
    <w:rsid w:val="00FC60FD"/>
    <w:rsid w:val="00FC62B5"/>
    <w:rsid w:val="00FF2E5D"/>
    <w:rsid w:val="00FF4BD8"/>
    <w:rsid w:val="29264837"/>
    <w:rsid w:val="594A6EF8"/>
    <w:rsid w:val="6B951194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0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382</Words>
  <Characters>2184</Characters>
  <Lines>18</Lines>
  <Paragraphs>5</Paragraphs>
  <ScaleCrop>false</ScaleCrop>
  <LinksUpToDate>false</LinksUpToDate>
  <CharactersWithSpaces>2561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2014-07-31T13:59:00Z</dcterms:created>
  <dc:creator>Userkay</dc:creator>
  <cp:lastModifiedBy>Administrator</cp:lastModifiedBy>
  <cp:lastPrinted>2011-07-08T08:39:00Z</cp:lastPrinted>
  <dcterms:modified xsi:type="dcterms:W3CDTF">2016-02-15T02:23:24Z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