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14" w:rsidRPr="00AE4B14" w:rsidRDefault="00AE4B14" w:rsidP="00AE4B14">
      <w:pPr>
        <w:spacing w:line="560" w:lineRule="exact"/>
        <w:jc w:val="center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</w:p>
    <w:p w:rsidR="00AE4B14" w:rsidRPr="00AE4B14" w:rsidRDefault="00AE4B14" w:rsidP="00AE4B14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AE4B14" w:rsidRDefault="00AE4B14" w:rsidP="00AE4B14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AE4B14" w:rsidRPr="00AE4B14" w:rsidRDefault="00AE4B14" w:rsidP="00AE4B14">
      <w:pPr>
        <w:spacing w:line="56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粤考院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〔2016〕50号</w:t>
      </w:r>
    </w:p>
    <w:p w:rsidR="00AE4B14" w:rsidRPr="00AE4B14" w:rsidRDefault="00AE4B14" w:rsidP="00AE4B14">
      <w:pPr>
        <w:spacing w:line="54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AE4B14" w:rsidRPr="00AE4B14" w:rsidRDefault="00AE4B14" w:rsidP="00AE4B14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关于做好2016年5月广东省全国大学英语</w:t>
      </w:r>
    </w:p>
    <w:p w:rsidR="00AE4B14" w:rsidRPr="00AE4B14" w:rsidRDefault="00AE4B14" w:rsidP="00AE4B14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四、六级考试口语考试报名工作的通知</w:t>
      </w:r>
    </w:p>
    <w:p w:rsidR="00AE4B14" w:rsidRPr="00865A77" w:rsidRDefault="00AE4B14" w:rsidP="00AE4B14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AE4B14" w:rsidRPr="00AE4B14" w:rsidRDefault="00AE4B14" w:rsidP="00AE4B14">
      <w:pPr>
        <w:spacing w:line="54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各</w:t>
      </w:r>
      <w:r w:rsidR="00246188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高校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  <w:bookmarkStart w:id="0" w:name="_GoBack"/>
      <w:bookmarkEnd w:id="0"/>
    </w:p>
    <w:p w:rsidR="00AE4B14" w:rsidRPr="00AE4B14" w:rsidRDefault="00AE4B14" w:rsidP="00AE4B14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根据教育部考试中心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《2016年5月全国大学英语四、六级口语考试报名通知》的精神，</w:t>
      </w:r>
      <w:r w:rsidRPr="00AE4B14">
        <w:rPr>
          <w:rFonts w:ascii="仿宋_GB2312" w:eastAsia="仿宋_GB2312" w:hAnsi="仿宋" w:hint="eastAsia"/>
          <w:sz w:val="32"/>
          <w:szCs w:val="32"/>
        </w:rPr>
        <w:t>2016年上半年全国大学英语四、六级考试口语考试（以下简称“CET-SET”）将于5月14-15日举行，为做好我省CET-SET报名工作，现就有关事项通知如下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AE4B14" w:rsidRPr="00AE4B14" w:rsidRDefault="00AE4B14" w:rsidP="00AE4B14">
      <w:pPr>
        <w:pStyle w:val="a4"/>
        <w:spacing w:line="54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AE4B14">
        <w:rPr>
          <w:rFonts w:ascii="黑体" w:eastAsia="黑体" w:hAnsi="黑体" w:cs="宋体" w:hint="eastAsia"/>
          <w:kern w:val="0"/>
          <w:sz w:val="32"/>
          <w:szCs w:val="32"/>
        </w:rPr>
        <w:t>考试时间</w:t>
      </w:r>
    </w:p>
    <w:p w:rsidR="00AE4B14" w:rsidRPr="00AE4B14" w:rsidRDefault="00AE4B14" w:rsidP="00AE4B14">
      <w:pPr>
        <w:pStyle w:val="a4"/>
        <w:spacing w:line="540" w:lineRule="exact"/>
        <w:ind w:firstLine="640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自本次考试起，CET-SET将同时开考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四级（CET-SET4）和六级（CET-SET6），其中</w:t>
      </w:r>
      <w:smartTag w:uri="urn:schemas-microsoft-com:office:smarttags" w:element="chsdate">
        <w:smartTagPr>
          <w:attr w:name="Year" w:val="2016"/>
          <w:attr w:name="Month" w:val="5"/>
          <w:attr w:name="Day" w:val="14"/>
          <w:attr w:name="IsLunarDate" w:val="False"/>
          <w:attr w:name="IsROCDate" w:val="False"/>
        </w:smartTagP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5月14日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开考CET-SET4，</w:t>
      </w:r>
      <w:smartTag w:uri="urn:schemas-microsoft-com:office:smarttags" w:element="chsdate">
        <w:smartTagPr>
          <w:attr w:name="Year" w:val="2016"/>
          <w:attr w:name="Month" w:val="5"/>
          <w:attr w:name="Day" w:val="15"/>
          <w:attr w:name="IsLunarDate" w:val="False"/>
          <w:attr w:name="IsROCDate" w:val="False"/>
        </w:smartTagP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5月15日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开考CET-SET6，</w:t>
      </w:r>
      <w:r w:rsidRPr="00AE4B14">
        <w:rPr>
          <w:rFonts w:ascii="仿宋_GB2312" w:eastAsia="仿宋_GB2312" w:hAnsi="仿宋" w:hint="eastAsia"/>
          <w:sz w:val="32"/>
          <w:szCs w:val="32"/>
        </w:rPr>
        <w:t>每场次30分钟(包含登录入场、测试、考试、收卷、退场等部分)，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每天安排8个场次，具体场次安排见附件1。</w:t>
      </w:r>
    </w:p>
    <w:p w:rsidR="00AE4B14" w:rsidRPr="00AE4B14" w:rsidRDefault="00AE4B14" w:rsidP="00AE4B14">
      <w:pPr>
        <w:pStyle w:val="a4"/>
        <w:spacing w:line="540" w:lineRule="exact"/>
        <w:ind w:firstLine="640"/>
        <w:jc w:val="left"/>
        <w:rPr>
          <w:rFonts w:ascii="黑体" w:eastAsia="黑体" w:hAnsi="楷体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二、</w:t>
      </w:r>
      <w:r w:rsidRPr="00AE4B14">
        <w:rPr>
          <w:rFonts w:ascii="黑体" w:eastAsia="黑体" w:hAnsi="楷体" w:cs="宋体" w:hint="eastAsia"/>
          <w:kern w:val="0"/>
          <w:sz w:val="32"/>
          <w:szCs w:val="32"/>
        </w:rPr>
        <w:t>考试内容及形式</w:t>
      </w:r>
    </w:p>
    <w:p w:rsidR="00AE4B14" w:rsidRDefault="00AE4B14" w:rsidP="00AE4B14">
      <w:pPr>
        <w:spacing w:line="54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CET-SET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</w:t>
      </w: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动。考试内容及时间分配如下：</w:t>
      </w:r>
    </w:p>
    <w:p w:rsidR="00AE4B14" w:rsidRPr="00AE4B14" w:rsidRDefault="00AE4B14" w:rsidP="00AE4B14">
      <w:pPr>
        <w:spacing w:line="54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楷体_GB2312" w:eastAsia="楷体_GB2312" w:hAnsi="仿宋" w:hint="eastAsia"/>
          <w:sz w:val="32"/>
          <w:szCs w:val="32"/>
        </w:rPr>
        <w:t>1．CET-SET4内容及流程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29"/>
        <w:gridCol w:w="4200"/>
        <w:gridCol w:w="2036"/>
      </w:tblGrid>
      <w:tr w:rsidR="00AE4B14" w:rsidRPr="00AE4B14" w:rsidTr="00AE4B14">
        <w:trPr>
          <w:trHeight w:val="46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AE4B14" w:rsidRPr="00AE4B14" w:rsidTr="00AE4B14">
        <w:trPr>
          <w:trHeight w:val="439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设备测试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AE4B14" w:rsidRPr="00AE4B14" w:rsidRDefault="00AE4B14" w:rsidP="00AE4B14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考生自主完成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5分钟</w:t>
            </w:r>
          </w:p>
        </w:tc>
      </w:tr>
      <w:tr w:rsidR="00AE4B14" w:rsidRPr="00AE4B14" w:rsidTr="00AE4B14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4200" w:type="dxa"/>
            <w:shd w:val="clear" w:color="auto" w:fill="auto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根据考官指令，每位考生作一个简短的自我介绍。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lef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每位考生发言20秒</w:t>
            </w:r>
          </w:p>
        </w:tc>
      </w:tr>
      <w:tr w:rsidR="00AE4B14" w:rsidRPr="00AE4B14" w:rsidTr="00AE4B14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短文朗读</w:t>
            </w:r>
          </w:p>
        </w:tc>
        <w:tc>
          <w:tcPr>
            <w:tcW w:w="4200" w:type="dxa"/>
            <w:shd w:val="clear" w:color="auto" w:fill="auto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考生准备45秒后朗读一篇120词左右的短文。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left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每位考生朗读1分钟</w:t>
            </w:r>
          </w:p>
        </w:tc>
      </w:tr>
      <w:tr w:rsidR="00AE4B14" w:rsidRPr="00AE4B14" w:rsidTr="00AE4B14">
        <w:trPr>
          <w:trHeight w:val="77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简短回答</w:t>
            </w:r>
          </w:p>
        </w:tc>
        <w:tc>
          <w:tcPr>
            <w:tcW w:w="4200" w:type="dxa"/>
            <w:shd w:val="clear" w:color="auto" w:fill="auto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考生回答2个与朗读短文有关的问题。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lef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每位考生发言40秒</w:t>
            </w:r>
          </w:p>
        </w:tc>
      </w:tr>
      <w:tr w:rsidR="00AE4B14" w:rsidRPr="00AE4B14" w:rsidTr="00AE4B14">
        <w:trPr>
          <w:trHeight w:val="71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4200" w:type="dxa"/>
            <w:shd w:val="clear" w:color="auto" w:fill="auto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考生准备45秒后，根据所给提示作陈述。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lef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每位考生发言1分钟</w:t>
            </w:r>
          </w:p>
        </w:tc>
      </w:tr>
      <w:tr w:rsidR="00AE4B14" w:rsidRPr="00AE4B14" w:rsidTr="00AE4B14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两人互动</w:t>
            </w:r>
          </w:p>
        </w:tc>
        <w:tc>
          <w:tcPr>
            <w:tcW w:w="4200" w:type="dxa"/>
            <w:shd w:val="clear" w:color="auto" w:fill="auto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考生准备1分钟后，根据设定的情景和任务进行交谈。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考试时间约4分钟。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lef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两位考生互动3分钟</w:t>
            </w:r>
          </w:p>
        </w:tc>
      </w:tr>
    </w:tbl>
    <w:p w:rsidR="00AE4B14" w:rsidRPr="00AE4B14" w:rsidRDefault="00AE4B14" w:rsidP="00AE4B14">
      <w:pPr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楷体_GB2312" w:eastAsia="楷体_GB2312" w:hAnsi="仿宋" w:hint="eastAsia"/>
          <w:sz w:val="32"/>
          <w:szCs w:val="32"/>
        </w:rPr>
        <w:t>2. CET-SET6内容及流程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397"/>
        <w:gridCol w:w="3492"/>
        <w:gridCol w:w="2890"/>
      </w:tblGrid>
      <w:tr w:rsidR="00AE4B14" w:rsidRPr="00AE4B14" w:rsidTr="00AE4B14">
        <w:trPr>
          <w:trHeight w:val="242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AE4B14" w:rsidRPr="00AE4B14" w:rsidTr="00AE4B14">
        <w:trPr>
          <w:trHeight w:val="70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snapToGrid w:val="0"/>
              <w:ind w:leftChars="-62" w:left="-130" w:rightChars="-56" w:right="-11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设备测试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snapToGrid w:val="0"/>
              <w:ind w:rightChars="-56" w:right="-118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考生自主完成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snapToGrid w:val="0"/>
              <w:ind w:rightChars="-56" w:right="-118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5分钟</w:t>
            </w:r>
          </w:p>
        </w:tc>
      </w:tr>
      <w:tr w:rsidR="00AE4B14" w:rsidRPr="00AE4B14" w:rsidT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和问答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先由考生自我介绍，然后回答考官提问。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自我介绍：每位考生20秒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回答问题：每位考生45秒</w:t>
            </w:r>
          </w:p>
        </w:tc>
      </w:tr>
      <w:tr w:rsidR="00AE4B14" w:rsidRPr="00AE4B14" w:rsidT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陈述</w:t>
            </w:r>
            <w:proofErr w:type="gramStart"/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考生准备1分钟后，根据所给提示作个人陈述；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spacing w:val="-14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spacing w:val="-14"/>
                <w:kern w:val="0"/>
                <w:sz w:val="28"/>
                <w:szCs w:val="28"/>
              </w:rPr>
              <w:t>两位考生就指定的话题讨论。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考试时间约8分钟。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个人陈述：每位考生1分30秒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两人讨论：3分钟</w:t>
            </w:r>
          </w:p>
        </w:tc>
      </w:tr>
      <w:tr w:rsidR="00AE4B14" w:rsidRPr="00AE4B14" w:rsidTr="00AE4B14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考生回答考官的一个问题。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每位考生45秒</w:t>
            </w:r>
          </w:p>
        </w:tc>
      </w:tr>
    </w:tbl>
    <w:p w:rsidR="00AE4B14" w:rsidRPr="00AE4B14" w:rsidRDefault="00AE4B14" w:rsidP="00AE4B14">
      <w:pPr>
        <w:spacing w:line="4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考生可提前进入全国大学英语四、六级考试网站（</w:t>
      </w:r>
      <w:hyperlink r:id="rId8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），熟悉考试流程。</w:t>
      </w:r>
    </w:p>
    <w:p w:rsidR="00AE4B14" w:rsidRPr="00AE4B14" w:rsidRDefault="00AE4B14" w:rsidP="00AE4B14">
      <w:pPr>
        <w:pStyle w:val="a4"/>
        <w:spacing w:line="480" w:lineRule="exact"/>
        <w:ind w:firstLineChars="0"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三、报名相关工作</w:t>
      </w:r>
    </w:p>
    <w:p w:rsidR="00AE4B14" w:rsidRPr="00AE4B14" w:rsidRDefault="00AE4B14" w:rsidP="00AE4B14">
      <w:pPr>
        <w:pStyle w:val="a4"/>
        <w:spacing w:line="480" w:lineRule="exact"/>
        <w:ind w:firstLine="640"/>
        <w:jc w:val="left"/>
        <w:rPr>
          <w:rFonts w:ascii="楷体_GB2312" w:eastAsia="楷体_GB2312" w:hAnsi="楷体" w:cs="宋体"/>
          <w:bCs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报名资格</w:t>
      </w:r>
    </w:p>
    <w:p w:rsidR="00AE4B14" w:rsidRPr="00AE4B14" w:rsidRDefault="00AE4B14" w:rsidP="00AE4B14">
      <w:pPr>
        <w:pStyle w:val="a4"/>
        <w:widowControl/>
        <w:spacing w:line="480" w:lineRule="exact"/>
        <w:ind w:firstLineChars="236" w:firstLine="75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四级口语考试：2012年6月及以后全国大学英语四级（</w:t>
      </w:r>
      <w:proofErr w:type="gramStart"/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含网考</w:t>
      </w:r>
      <w:proofErr w:type="gramEnd"/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）考试成绩为425分及以上。</w:t>
      </w:r>
    </w:p>
    <w:p w:rsidR="00AE4B14" w:rsidRPr="00AE4B14" w:rsidRDefault="00AE4B14" w:rsidP="00AE4B14">
      <w:pPr>
        <w:pStyle w:val="a4"/>
        <w:spacing w:line="480" w:lineRule="exact"/>
        <w:ind w:firstLineChars="236" w:firstLine="755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六级口语考试：2012年6月及以后全国大学英语六级（</w:t>
      </w:r>
      <w:proofErr w:type="gramStart"/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含网考</w:t>
      </w:r>
      <w:proofErr w:type="gramEnd"/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）考试成绩为425分及以上。</w:t>
      </w:r>
    </w:p>
    <w:p w:rsidR="00AE4B14" w:rsidRPr="00AE4B14" w:rsidRDefault="00AE4B14" w:rsidP="00AE4B14">
      <w:pPr>
        <w:pStyle w:val="a4"/>
        <w:spacing w:line="48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（二）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报名方式。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采取全国统一时间网上报名、网上缴费方式，考生报名时间为</w:t>
      </w:r>
      <w:smartTag w:uri="urn:schemas-microsoft-com:office:smarttags" w:element="chsdate">
        <w:smartTagPr>
          <w:attr w:name="Year" w:val="2016"/>
          <w:attr w:name="Month" w:val="4"/>
          <w:attr w:name="Day" w:val="18"/>
          <w:attr w:name="IsLunarDate" w:val="False"/>
          <w:attr w:name="IsROCDate" w:val="False"/>
        </w:smartTagPr>
        <w:r w:rsidRPr="00AE4B14">
          <w:rPr>
            <w:rFonts w:ascii="仿宋_GB2312" w:eastAsia="仿宋_GB2312" w:hint="eastAsia"/>
            <w:kern w:val="0"/>
            <w:sz w:val="32"/>
            <w:szCs w:val="32"/>
          </w:rPr>
          <w:t>4月18日</w:t>
        </w:r>
      </w:smartTag>
      <w:r w:rsidRPr="00AE4B14">
        <w:rPr>
          <w:rFonts w:ascii="仿宋_GB2312" w:eastAsia="仿宋_GB2312" w:hint="eastAsia"/>
          <w:kern w:val="0"/>
          <w:sz w:val="32"/>
          <w:szCs w:val="32"/>
        </w:rPr>
        <w:t>9：00-</w:t>
      </w:r>
      <w:smartTag w:uri="urn:schemas-microsoft-com:office:smarttags" w:element="chsdate">
        <w:smartTagPr>
          <w:attr w:name="Year" w:val="2016"/>
          <w:attr w:name="Month" w:val="4"/>
          <w:attr w:name="Day" w:val="30"/>
          <w:attr w:name="IsLunarDate" w:val="False"/>
          <w:attr w:name="IsROCDate" w:val="False"/>
        </w:smartTagPr>
        <w:r w:rsidRPr="00AE4B14">
          <w:rPr>
            <w:rFonts w:ascii="仿宋_GB2312" w:eastAsia="仿宋_GB2312" w:hint="eastAsia"/>
            <w:kern w:val="0"/>
            <w:sz w:val="32"/>
            <w:szCs w:val="32"/>
          </w:rPr>
          <w:t>4月30日</w:t>
        </w:r>
      </w:smartTag>
      <w:r w:rsidRPr="00AE4B14">
        <w:rPr>
          <w:rFonts w:ascii="仿宋_GB2312" w:eastAsia="仿宋_GB2312" w:hint="eastAsia"/>
          <w:kern w:val="0"/>
          <w:sz w:val="32"/>
          <w:szCs w:val="32"/>
        </w:rPr>
        <w:t>17：00。报名期间考生自行进入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全国大学英语四、六级考试网站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完成资格审查、考点选择、报考、缴费等操作，报名资格审核由报名系统自动完成。</w:t>
      </w:r>
    </w:p>
    <w:p w:rsidR="00AE4B14" w:rsidRPr="00AE4B14" w:rsidRDefault="00AE4B14" w:rsidP="00AE4B14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为方便考生报考，我省CET-SET在全省设立了7家考点（详细考点信息见附件2），考生可视具体情况选择考点进行报名、考试。</w:t>
      </w:r>
    </w:p>
    <w:p w:rsidR="00AE4B14" w:rsidRPr="00AE4B14" w:rsidRDefault="00AE4B14" w:rsidP="00AE4B14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（三）报名费标准。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根据《国家发展改革委、财政部关于重新核定全国大学英语四、六级考试收费标准等有关问题的通知》（</w:t>
      </w:r>
      <w:proofErr w:type="gramStart"/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发改价格</w:t>
      </w:r>
      <w:proofErr w:type="gramEnd"/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〔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2008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〕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3699号），CET-SET报考费标准为每人每次50元。</w:t>
      </w:r>
    </w:p>
    <w:p w:rsidR="00AE4B14" w:rsidRPr="00AE4B14" w:rsidRDefault="00AE4B14" w:rsidP="00AE4B14">
      <w:pPr>
        <w:spacing w:line="480" w:lineRule="exact"/>
        <w:ind w:firstLineChars="200" w:firstLine="64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（四）准考证打印。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成功完成报名的考生于</w:t>
      </w:r>
      <w:smartTag w:uri="urn:schemas-microsoft-com:office:smarttags" w:element="chsdate">
        <w:smartTagPr>
          <w:attr w:name="Year" w:val="2016"/>
          <w:attr w:name="Month" w:val="5"/>
          <w:attr w:name="Day" w:val="7"/>
          <w:attr w:name="IsLunarDate" w:val="False"/>
          <w:attr w:name="IsROCDate" w:val="False"/>
        </w:smartTagPr>
        <w:r w:rsidRPr="00AE4B14">
          <w:rPr>
            <w:rFonts w:ascii="仿宋_GB2312" w:eastAsia="仿宋_GB2312" w:hAnsi="仿宋" w:cs="宋体" w:hint="eastAsia"/>
            <w:bCs/>
            <w:kern w:val="0"/>
            <w:sz w:val="32"/>
            <w:szCs w:val="32"/>
          </w:rPr>
          <w:t>5月7日</w:t>
        </w:r>
      </w:smartTag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9：00-</w:t>
      </w:r>
      <w:smartTag w:uri="urn:schemas-microsoft-com:office:smarttags" w:element="chsdate">
        <w:smartTagPr>
          <w:attr w:name="Year" w:val="2016"/>
          <w:attr w:name="Month" w:val="5"/>
          <w:attr w:name="Day" w:val="12"/>
          <w:attr w:name="IsLunarDate" w:val="False"/>
          <w:attr w:name="IsROCDate" w:val="False"/>
        </w:smartTagPr>
        <w:r w:rsidRPr="00AE4B14">
          <w:rPr>
            <w:rFonts w:ascii="仿宋_GB2312" w:eastAsia="仿宋_GB2312" w:hAnsi="仿宋" w:cs="宋体" w:hint="eastAsia"/>
            <w:bCs/>
            <w:kern w:val="0"/>
            <w:sz w:val="32"/>
            <w:szCs w:val="32"/>
          </w:rPr>
          <w:t>5月12日</w:t>
        </w:r>
      </w:smartTag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17：00期间自行进入网上报名系统完成信息确认及准考证打印工作，考生考试的具体时间及地点均以准考证上所示为准，不得更改。考生在打印准考证前须选择成绩报告单的领取方式（邮寄/自取），考生信息如需修改，必需在修改并完成信息确认后方可打印准考证，准考证打印后信息不得再进行修改。</w:t>
      </w:r>
    </w:p>
    <w:p w:rsidR="00AE4B14" w:rsidRPr="00AE4B14" w:rsidRDefault="00AE4B14" w:rsidP="00AE4B14">
      <w:pPr>
        <w:spacing w:line="480" w:lineRule="exact"/>
        <w:ind w:firstLineChars="203" w:firstLine="650"/>
        <w:jc w:val="left"/>
        <w:rPr>
          <w:rFonts w:ascii="楷体" w:hAnsi="楷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四、考试成绩</w:t>
      </w:r>
      <w:r w:rsidRPr="00AE4B14">
        <w:rPr>
          <w:rFonts w:ascii="楷体" w:eastAsia="楷体" w:hAnsi="楷体" w:cs="宋体" w:hint="eastAsia"/>
          <w:bCs/>
          <w:kern w:val="0"/>
          <w:sz w:val="32"/>
          <w:szCs w:val="32"/>
        </w:rPr>
        <w:t>发布</w:t>
      </w:r>
    </w:p>
    <w:p w:rsidR="00AE4B14" w:rsidRPr="00AE4B14" w:rsidRDefault="00AE4B14" w:rsidP="00AE4B14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本次考试成绩将于2016年8月底发布，具体发布的时间和方式以全国大学英语四、六级考试网站发布的公告为准。</w:t>
      </w:r>
    </w:p>
    <w:p w:rsidR="00AE4B14" w:rsidRPr="00AE4B14" w:rsidRDefault="00AE4B14" w:rsidP="00AE4B14">
      <w:pPr>
        <w:pStyle w:val="a4"/>
        <w:spacing w:line="480" w:lineRule="exact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（一）CET-SET4能力等级描述</w:t>
      </w:r>
    </w:p>
    <w:tbl>
      <w:tblPr>
        <w:tblW w:w="8261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641"/>
      </w:tblGrid>
      <w:tr w:rsidR="00AE4B14" w:rsidRPr="00AE4B14" w:rsidTr="00AE4B14">
        <w:trPr>
          <w:trHeight w:val="24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级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描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能用英语就熟悉的话题进行交谈，基本没有困难。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能就熟悉的话题连贯地发表意见和看法。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能清晰、流利地叙述或描述一般性事件和现象。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能用英语就熟悉的话题进行交谈，虽有些困难，但不影响交际。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能就熟悉的话题作较连贯的发言。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能较清晰、流利地叙述或描述一般性事件和现象。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能用英语就熟悉的话题进行简单的交谈。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能就熟悉的话题作简短的发言。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能简单地叙述或描述一般性事件和现象。</w:t>
            </w:r>
          </w:p>
        </w:tc>
      </w:tr>
      <w:tr w:rsidR="00AE4B14" w:rsidRPr="00AE4B14" w:rsidTr="00AE4B14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尚不具备英语口头交际能力。</w:t>
            </w:r>
          </w:p>
        </w:tc>
      </w:tr>
    </w:tbl>
    <w:p w:rsidR="00AE4B14" w:rsidRPr="00AE4B14" w:rsidRDefault="00AE4B14" w:rsidP="00AE4B14">
      <w:pPr>
        <w:pStyle w:val="a4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（二）CET-SET6能力等级描述</w:t>
      </w:r>
    </w:p>
    <w:tbl>
      <w:tblPr>
        <w:tblW w:w="8261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641"/>
      </w:tblGrid>
      <w:tr w:rsidR="00AE4B14" w:rsidRPr="00AE4B14" w:rsidTr="00411048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级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描</w:t>
            </w: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能用英语就一般性话题进行深入的交谈。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能清晰、流利地表达个人意见、情感、观点等。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能详细地陈述事实、理由和描述事件、现象等。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能用英语就一般性话题进行较深入的交谈。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能较清晰、较连贯地表达个人意见、情感、观点等。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能较详细地陈述事实、理由和描述事件、现象等。</w:t>
            </w:r>
          </w:p>
        </w:tc>
      </w:tr>
      <w:tr w:rsidR="00AE4B14" w:rsidRPr="00AE4B14" w:rsidTr="00411048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能用英语就一般性话题进行简单的交谈。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能基本表达个人意见、情感、观点等。</w:t>
            </w:r>
          </w:p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能简单地陈述事实、理由和描述事件、现象等。</w:t>
            </w:r>
          </w:p>
        </w:tc>
      </w:tr>
      <w:tr w:rsidR="00AE4B14" w:rsidRPr="00AE4B14" w:rsidTr="00AE4B14">
        <w:trPr>
          <w:trHeight w:val="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14" w:rsidRPr="00AE4B14" w:rsidRDefault="00AE4B14" w:rsidP="00AE4B14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尚不具备基本的英语口头交际能力。</w:t>
            </w:r>
          </w:p>
        </w:tc>
      </w:tr>
    </w:tbl>
    <w:p w:rsidR="00AE4B14" w:rsidRDefault="00AE4B14" w:rsidP="00AE4B14">
      <w:pPr>
        <w:widowControl/>
        <w:snapToGrid w:val="0"/>
        <w:ind w:firstLineChars="100" w:firstLine="28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AE4B14">
        <w:rPr>
          <w:rFonts w:ascii="黑体" w:eastAsia="黑体" w:hAnsi="仿宋" w:cs="宋体" w:hint="eastAsia"/>
          <w:bCs/>
          <w:kern w:val="0"/>
          <w:sz w:val="28"/>
          <w:szCs w:val="28"/>
        </w:rPr>
        <w:t>注：</w:t>
      </w:r>
      <w:r w:rsidRPr="00AE4B1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成绩为D等及以上考生均获得成绩报告单，成绩报告单按考生</w:t>
      </w:r>
    </w:p>
    <w:p w:rsidR="00AE4B14" w:rsidRDefault="00AE4B14" w:rsidP="00AE4B14">
      <w:pPr>
        <w:widowControl/>
        <w:snapToGrid w:val="0"/>
        <w:ind w:firstLineChars="300" w:firstLine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AE4B1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报名时选择的领取方式进行发放，即选择“邮寄”考生成绩报</w:t>
      </w:r>
    </w:p>
    <w:p w:rsidR="00AE4B14" w:rsidRDefault="00AE4B14" w:rsidP="00AE4B14">
      <w:pPr>
        <w:widowControl/>
        <w:snapToGrid w:val="0"/>
        <w:ind w:firstLineChars="300" w:firstLine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A743FB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告</w:t>
      </w:r>
      <w:r w:rsidRPr="00AE4B1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单直接寄送至考生指定地址，选择“自取”的考生须到考点</w:t>
      </w:r>
    </w:p>
    <w:p w:rsidR="00AE4B14" w:rsidRPr="00AE4B14" w:rsidRDefault="00AE4B14" w:rsidP="00AE4B14">
      <w:pPr>
        <w:widowControl/>
        <w:snapToGrid w:val="0"/>
        <w:ind w:firstLineChars="300" w:firstLine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AE4B1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领取成绩报告单。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五、联系方式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考务工作联系人及联系电话：卢小丹020-38627971、聂筱哲020-38627965。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传真：020-38627962。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邮政编码：510631。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地址：广州市中山大道西69号广东省教育考试院1308室。</w:t>
      </w:r>
    </w:p>
    <w:p w:rsidR="00AE4B14" w:rsidRPr="00AE4B14" w:rsidRDefault="00AE4B14" w:rsidP="00AE4B14">
      <w:pPr>
        <w:spacing w:line="56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E-mail:ksyskb@126.com。</w:t>
      </w:r>
    </w:p>
    <w:p w:rsidR="00AE4B14" w:rsidRPr="00BC422A" w:rsidRDefault="00AE4B14" w:rsidP="00AE4B14">
      <w:pPr>
        <w:spacing w:line="560" w:lineRule="exact"/>
        <w:ind w:firstLineChars="203" w:firstLine="65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AE4B14" w:rsidRPr="00AE4B14" w:rsidRDefault="00AE4B14" w:rsidP="00AE4B14">
      <w:pPr>
        <w:tabs>
          <w:tab w:val="center" w:pos="4153"/>
        </w:tabs>
        <w:spacing w:line="56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附件：1.CET-SET考试时间及场次安排</w:t>
      </w:r>
    </w:p>
    <w:p w:rsidR="00AE4B14" w:rsidRPr="00AE4B14" w:rsidRDefault="00AE4B14" w:rsidP="00AE4B14">
      <w:pPr>
        <w:tabs>
          <w:tab w:val="center" w:pos="4153"/>
        </w:tabs>
        <w:spacing w:line="560" w:lineRule="exact"/>
        <w:ind w:firstLineChars="500" w:firstLine="1600"/>
        <w:rPr>
          <w:rFonts w:ascii="仿宋_GB2312" w:eastAsia="仿宋_GB2312" w:hAnsi="仿宋"/>
          <w:sz w:val="44"/>
          <w:szCs w:val="44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2.广东省CET-SET考点联系方式</w:t>
      </w:r>
    </w:p>
    <w:p w:rsidR="00AE4B14" w:rsidRDefault="00AE4B14" w:rsidP="00AE4B14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AE4B14" w:rsidRPr="00AE4B14" w:rsidRDefault="00AE4B14" w:rsidP="00AE4B14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AE4B14" w:rsidRPr="00AE4B14" w:rsidRDefault="00AE4B14" w:rsidP="00AE4B14">
      <w:pPr>
        <w:spacing w:line="560" w:lineRule="exact"/>
        <w:ind w:right="640"/>
        <w:jc w:val="center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                 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广东省教育考试院</w:t>
      </w:r>
    </w:p>
    <w:p w:rsidR="00AE4B14" w:rsidRPr="00AE4B14" w:rsidRDefault="00AE4B14" w:rsidP="00AE4B14">
      <w:pPr>
        <w:spacing w:line="560" w:lineRule="exact"/>
        <w:ind w:rightChars="611" w:right="1283"/>
        <w:jc w:val="righ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2016年3月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21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AE4B14" w:rsidRPr="00AE4B14" w:rsidRDefault="00AE4B14" w:rsidP="00AE4B14">
      <w:pPr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br w:type="page"/>
      </w:r>
      <w:r w:rsidRPr="00AE4B14">
        <w:rPr>
          <w:rFonts w:ascii="黑体" w:eastAsia="黑体" w:hAnsi="仿宋" w:cs="宋体" w:hint="eastAsia"/>
          <w:bCs/>
          <w:kern w:val="0"/>
          <w:sz w:val="32"/>
          <w:szCs w:val="32"/>
        </w:rPr>
        <w:lastRenderedPageBreak/>
        <w:t>附件1</w:t>
      </w:r>
    </w:p>
    <w:p w:rsidR="00AE4B14" w:rsidRDefault="00AE4B14" w:rsidP="00AE4B14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CET-SET考试时间及场次安排</w:t>
      </w:r>
    </w:p>
    <w:p w:rsidR="00AE4B14" w:rsidRPr="00AE4B14" w:rsidRDefault="00AE4B14" w:rsidP="00AE4B14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AE4B14" w:rsidRPr="00AE4B14" w:rsidRDefault="00AE4B14" w:rsidP="00AE4B14">
      <w:pPr>
        <w:widowControl/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1．考试时间：</w:t>
      </w:r>
      <w:smartTag w:uri="urn:schemas-microsoft-com:office:smarttags" w:element="chsdate">
        <w:smartTagPr>
          <w:attr w:name="Year" w:val="2016"/>
          <w:attr w:name="Month" w:val="5"/>
          <w:attr w:name="Day" w:val="14"/>
          <w:attr w:name="IsLunarDate" w:val="False"/>
          <w:attr w:name="IsROCDate" w:val="False"/>
        </w:smartTagP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5月14日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（F161次），</w:t>
      </w:r>
      <w:smartTag w:uri="urn:schemas-microsoft-com:office:smarttags" w:element="chsdate">
        <w:smartTagPr>
          <w:attr w:name="Year" w:val="2016"/>
          <w:attr w:name="Month" w:val="5"/>
          <w:attr w:name="Day" w:val="15"/>
          <w:attr w:name="IsLunarDate" w:val="False"/>
          <w:attr w:name="IsROCDate" w:val="False"/>
        </w:smartTagP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5月15日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（S162次）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br/>
      </w: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2．场次安排：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38"/>
        <w:gridCol w:w="2315"/>
      </w:tblGrid>
      <w:tr w:rsidR="00AE4B14" w:rsidRPr="005A59DC" w:rsidTr="00AE4B14">
        <w:trPr>
          <w:trHeight w:val="605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E4B14" w:rsidRPr="005A59DC" w:rsidRDefault="00AE4B14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E4B14" w:rsidRPr="005A59DC" w:rsidRDefault="00AE4B14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AE4B14" w:rsidRPr="005A59DC" w:rsidTr="00AE4B14">
        <w:trPr>
          <w:trHeight w:val="9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4B14" w:rsidRDefault="00AE4B14" w:rsidP="00AE4B1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AE4B14" w:rsidRPr="005A59DC" w:rsidRDefault="00AE4B14" w:rsidP="00AE4B14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4B14" w:rsidRPr="005A59DC" w:rsidRDefault="00AE4B14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E4B14" w:rsidRDefault="00AE4B14" w:rsidP="00AE4B1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AE4B14" w:rsidRPr="005A59DC" w:rsidRDefault="00AE4B14" w:rsidP="00AE4B14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E4B14" w:rsidRPr="005A59DC" w:rsidRDefault="00AE4B14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13:30-14:00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14:15-14:45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15:00-15:30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15:45-16:15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备用场（11）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备用场（22）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16:30-17:00</w:t>
            </w:r>
          </w:p>
        </w:tc>
      </w:tr>
      <w:tr w:rsidR="00165BF9" w:rsidRPr="005A59DC" w:rsidTr="00AE4B14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BF9" w:rsidRPr="005A59DC" w:rsidRDefault="00165BF9" w:rsidP="00AE4B14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备用场（23）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5BF9" w:rsidRPr="003512F1" w:rsidRDefault="00165BF9" w:rsidP="001E0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12F1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17:15-17:45</w:t>
            </w:r>
          </w:p>
        </w:tc>
      </w:tr>
    </w:tbl>
    <w:p w:rsidR="00AE4B14" w:rsidRPr="00AE4B14" w:rsidRDefault="00AE4B14" w:rsidP="00AE4B14">
      <w:pPr>
        <w:ind w:firstLineChars="150" w:firstLine="48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  <w:sectPr w:rsidR="00AE4B14" w:rsidRPr="00AE4B14" w:rsidSect="00AE4B14">
          <w:footerReference w:type="even" r:id="rId9"/>
          <w:footerReference w:type="default" r:id="rId10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注：各考点开考级别及场次安排以各考点实际安排为准。</w:t>
      </w:r>
    </w:p>
    <w:p w:rsidR="00AE4B14" w:rsidRPr="007577AF" w:rsidRDefault="00AE4B14" w:rsidP="00AE4B14">
      <w:pPr>
        <w:spacing w:line="560" w:lineRule="exact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AE4B14" w:rsidRDefault="00AE4B14" w:rsidP="00AE4B1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577AF">
        <w:rPr>
          <w:rFonts w:ascii="方正小标宋简体" w:eastAsia="方正小标宋简体" w:hAnsi="仿宋" w:hint="eastAsia"/>
          <w:sz w:val="44"/>
          <w:szCs w:val="44"/>
        </w:rPr>
        <w:t>广东省CET-SET考点联系方式</w:t>
      </w:r>
    </w:p>
    <w:p w:rsidR="00AE4B14" w:rsidRPr="00BC422A" w:rsidRDefault="00AE4B14" w:rsidP="00AE4B1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5"/>
        <w:gridCol w:w="4829"/>
        <w:gridCol w:w="2989"/>
      </w:tblGrid>
      <w:tr w:rsidR="00AE4B14" w:rsidTr="00AE4B14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AE4B1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AE4B1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AE4B14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AE4B14" w:rsidTr="00AE4B14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Default="00AE4B14" w:rsidP="004110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B14" w:rsidRDefault="00AE4B14" w:rsidP="004110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B14" w:rsidRDefault="00AE4B14" w:rsidP="004110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广州市五山路381号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020-87110441-818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020-38256639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0769-22861098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0756-7626391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0754-86502402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020-36207580</w:t>
            </w:r>
          </w:p>
        </w:tc>
      </w:tr>
      <w:tr w:rsidR="00AE4B14" w:rsidTr="00AE4B14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7577AF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14" w:rsidRPr="00283745" w:rsidRDefault="00AE4B14" w:rsidP="0041104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0759-2383336</w:t>
            </w:r>
          </w:p>
        </w:tc>
      </w:tr>
    </w:tbl>
    <w:p w:rsidR="00AE4B14" w:rsidRPr="00780387" w:rsidRDefault="00AE4B14" w:rsidP="00AE4B14"/>
    <w:p w:rsidR="003651F2" w:rsidRDefault="003651F2"/>
    <w:sectPr w:rsidR="003651F2" w:rsidSect="00AE4B1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24" w:rsidRDefault="00910424">
      <w:r>
        <w:separator/>
      </w:r>
    </w:p>
  </w:endnote>
  <w:endnote w:type="continuationSeparator" w:id="0">
    <w:p w:rsidR="00910424" w:rsidRDefault="0091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E7" w:rsidRDefault="002A1947" w:rsidP="00DB0C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3E7" w:rsidRDefault="009104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E7" w:rsidRDefault="002A1947" w:rsidP="00DB0C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6188">
      <w:rPr>
        <w:rStyle w:val="a7"/>
        <w:noProof/>
      </w:rPr>
      <w:t>6</w:t>
    </w:r>
    <w:r>
      <w:rPr>
        <w:rStyle w:val="a7"/>
      </w:rPr>
      <w:fldChar w:fldCharType="end"/>
    </w:r>
  </w:p>
  <w:p w:rsidR="007553E7" w:rsidRDefault="009104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24" w:rsidRDefault="00910424">
      <w:r>
        <w:separator/>
      </w:r>
    </w:p>
  </w:footnote>
  <w:footnote w:type="continuationSeparator" w:id="0">
    <w:p w:rsidR="00910424" w:rsidRDefault="0091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70EB"/>
    <w:multiLevelType w:val="hybridMultilevel"/>
    <w:tmpl w:val="F46EA1A4"/>
    <w:lvl w:ilvl="0" w:tplc="9FAAD916">
      <w:start w:val="1"/>
      <w:numFmt w:val="japaneseCounting"/>
      <w:lvlText w:val="%1、"/>
      <w:lvlJc w:val="left"/>
      <w:pPr>
        <w:ind w:left="129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14"/>
    <w:rsid w:val="0002371E"/>
    <w:rsid w:val="000279B5"/>
    <w:rsid w:val="00033946"/>
    <w:rsid w:val="00053F3B"/>
    <w:rsid w:val="00056302"/>
    <w:rsid w:val="000607B7"/>
    <w:rsid w:val="00083EA4"/>
    <w:rsid w:val="000A13B3"/>
    <w:rsid w:val="000D33A6"/>
    <w:rsid w:val="000D57D6"/>
    <w:rsid w:val="00111D64"/>
    <w:rsid w:val="00121EC1"/>
    <w:rsid w:val="00133775"/>
    <w:rsid w:val="00140324"/>
    <w:rsid w:val="001443B2"/>
    <w:rsid w:val="00165BF9"/>
    <w:rsid w:val="001679CD"/>
    <w:rsid w:val="001C36B5"/>
    <w:rsid w:val="001D514A"/>
    <w:rsid w:val="00246188"/>
    <w:rsid w:val="002965BD"/>
    <w:rsid w:val="002A1947"/>
    <w:rsid w:val="002A437B"/>
    <w:rsid w:val="002A4CE1"/>
    <w:rsid w:val="002A55A8"/>
    <w:rsid w:val="00314235"/>
    <w:rsid w:val="003558E3"/>
    <w:rsid w:val="003651F2"/>
    <w:rsid w:val="003718BD"/>
    <w:rsid w:val="003B42E1"/>
    <w:rsid w:val="003B4CAE"/>
    <w:rsid w:val="003B5387"/>
    <w:rsid w:val="003C3680"/>
    <w:rsid w:val="003D4B45"/>
    <w:rsid w:val="00401C50"/>
    <w:rsid w:val="00491F37"/>
    <w:rsid w:val="00546BF1"/>
    <w:rsid w:val="00554BA3"/>
    <w:rsid w:val="0057367F"/>
    <w:rsid w:val="005B4220"/>
    <w:rsid w:val="005F36A6"/>
    <w:rsid w:val="006050F9"/>
    <w:rsid w:val="0068137B"/>
    <w:rsid w:val="006862A4"/>
    <w:rsid w:val="006C4534"/>
    <w:rsid w:val="006C5C73"/>
    <w:rsid w:val="006F720C"/>
    <w:rsid w:val="00730646"/>
    <w:rsid w:val="0077754D"/>
    <w:rsid w:val="00780AC9"/>
    <w:rsid w:val="00794AF9"/>
    <w:rsid w:val="007E2476"/>
    <w:rsid w:val="00804C5B"/>
    <w:rsid w:val="00866D55"/>
    <w:rsid w:val="00894731"/>
    <w:rsid w:val="008B319D"/>
    <w:rsid w:val="008C0F50"/>
    <w:rsid w:val="008F7DBC"/>
    <w:rsid w:val="00910424"/>
    <w:rsid w:val="0094577D"/>
    <w:rsid w:val="00973DCA"/>
    <w:rsid w:val="00974D89"/>
    <w:rsid w:val="00994559"/>
    <w:rsid w:val="00A24711"/>
    <w:rsid w:val="00A40641"/>
    <w:rsid w:val="00A50A7D"/>
    <w:rsid w:val="00A7603A"/>
    <w:rsid w:val="00AC6C3E"/>
    <w:rsid w:val="00AE4B14"/>
    <w:rsid w:val="00AF7754"/>
    <w:rsid w:val="00B20FDA"/>
    <w:rsid w:val="00B4099E"/>
    <w:rsid w:val="00B43384"/>
    <w:rsid w:val="00B44413"/>
    <w:rsid w:val="00B45251"/>
    <w:rsid w:val="00B55C8F"/>
    <w:rsid w:val="00B924D3"/>
    <w:rsid w:val="00BB0EC8"/>
    <w:rsid w:val="00BF4B65"/>
    <w:rsid w:val="00BF7B96"/>
    <w:rsid w:val="00C26F89"/>
    <w:rsid w:val="00C52832"/>
    <w:rsid w:val="00C61224"/>
    <w:rsid w:val="00C82806"/>
    <w:rsid w:val="00D53515"/>
    <w:rsid w:val="00D611A8"/>
    <w:rsid w:val="00D632D6"/>
    <w:rsid w:val="00D66BDD"/>
    <w:rsid w:val="00DA59F7"/>
    <w:rsid w:val="00DA762D"/>
    <w:rsid w:val="00E217DE"/>
    <w:rsid w:val="00E35802"/>
    <w:rsid w:val="00E47209"/>
    <w:rsid w:val="00E55D1B"/>
    <w:rsid w:val="00EC328B"/>
    <w:rsid w:val="00EC5DBA"/>
    <w:rsid w:val="00F05639"/>
    <w:rsid w:val="00F362B1"/>
    <w:rsid w:val="00F66D94"/>
    <w:rsid w:val="00F7060B"/>
    <w:rsid w:val="00F8129B"/>
    <w:rsid w:val="00FA220D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B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4B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E4B14"/>
    <w:rPr>
      <w:rFonts w:ascii="Calibri" w:hAnsi="Calibri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AE4B14"/>
    <w:pPr>
      <w:ind w:firstLineChars="200" w:firstLine="420"/>
    </w:pPr>
  </w:style>
  <w:style w:type="character" w:styleId="a5">
    <w:name w:val="annotation reference"/>
    <w:rsid w:val="00AE4B14"/>
    <w:rPr>
      <w:sz w:val="21"/>
      <w:szCs w:val="21"/>
    </w:rPr>
  </w:style>
  <w:style w:type="paragraph" w:styleId="a6">
    <w:name w:val="annotation text"/>
    <w:basedOn w:val="a"/>
    <w:link w:val="Char0"/>
    <w:rsid w:val="00AE4B14"/>
    <w:pPr>
      <w:jc w:val="left"/>
    </w:pPr>
  </w:style>
  <w:style w:type="character" w:customStyle="1" w:styleId="Char0">
    <w:name w:val="批注文字 Char"/>
    <w:basedOn w:val="a0"/>
    <w:link w:val="a6"/>
    <w:rsid w:val="00AE4B14"/>
    <w:rPr>
      <w:rFonts w:ascii="Calibri" w:hAnsi="Calibri"/>
      <w:kern w:val="2"/>
      <w:sz w:val="21"/>
      <w:szCs w:val="22"/>
    </w:rPr>
  </w:style>
  <w:style w:type="character" w:styleId="a7">
    <w:name w:val="page number"/>
    <w:basedOn w:val="a0"/>
    <w:rsid w:val="00AE4B14"/>
  </w:style>
  <w:style w:type="paragraph" w:styleId="a8">
    <w:name w:val="Balloon Text"/>
    <w:basedOn w:val="a"/>
    <w:link w:val="Char1"/>
    <w:rsid w:val="00AE4B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AE4B1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B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4B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E4B14"/>
    <w:rPr>
      <w:rFonts w:ascii="Calibri" w:hAnsi="Calibri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AE4B14"/>
    <w:pPr>
      <w:ind w:firstLineChars="200" w:firstLine="420"/>
    </w:pPr>
  </w:style>
  <w:style w:type="character" w:styleId="a5">
    <w:name w:val="annotation reference"/>
    <w:rsid w:val="00AE4B14"/>
    <w:rPr>
      <w:sz w:val="21"/>
      <w:szCs w:val="21"/>
    </w:rPr>
  </w:style>
  <w:style w:type="paragraph" w:styleId="a6">
    <w:name w:val="annotation text"/>
    <w:basedOn w:val="a"/>
    <w:link w:val="Char0"/>
    <w:rsid w:val="00AE4B14"/>
    <w:pPr>
      <w:jc w:val="left"/>
    </w:pPr>
  </w:style>
  <w:style w:type="character" w:customStyle="1" w:styleId="Char0">
    <w:name w:val="批注文字 Char"/>
    <w:basedOn w:val="a0"/>
    <w:link w:val="a6"/>
    <w:rsid w:val="00AE4B14"/>
    <w:rPr>
      <w:rFonts w:ascii="Calibri" w:hAnsi="Calibri"/>
      <w:kern w:val="2"/>
      <w:sz w:val="21"/>
      <w:szCs w:val="22"/>
    </w:rPr>
  </w:style>
  <w:style w:type="character" w:styleId="a7">
    <w:name w:val="page number"/>
    <w:basedOn w:val="a0"/>
    <w:rsid w:val="00AE4B14"/>
  </w:style>
  <w:style w:type="paragraph" w:styleId="a8">
    <w:name w:val="Balloon Text"/>
    <w:basedOn w:val="a"/>
    <w:link w:val="Char1"/>
    <w:rsid w:val="00AE4B14"/>
    <w:rPr>
      <w:sz w:val="18"/>
      <w:szCs w:val="18"/>
    </w:rPr>
  </w:style>
  <w:style w:type="character" w:customStyle="1" w:styleId="Char1">
    <w:name w:val="批注框文本 Char"/>
    <w:basedOn w:val="a0"/>
    <w:link w:val="a8"/>
    <w:rsid w:val="00AE4B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467</Words>
  <Characters>2667</Characters>
  <Application>Microsoft Office Word</Application>
  <DocSecurity>0</DocSecurity>
  <Lines>22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卢小丹</dc:creator>
  <cp:keywords/>
  <dc:description/>
  <cp:lastModifiedBy>卢小丹</cp:lastModifiedBy>
  <cp:revision>3</cp:revision>
  <dcterms:created xsi:type="dcterms:W3CDTF">2016-03-22T08:34:00Z</dcterms:created>
  <dcterms:modified xsi:type="dcterms:W3CDTF">2016-03-28T06:49:00Z</dcterms:modified>
</cp:coreProperties>
</file>