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7EF" w:rsidRDefault="004067EF" w:rsidP="00FF6B66">
      <w:pPr>
        <w:widowControl/>
        <w:spacing w:line="560" w:lineRule="exact"/>
        <w:jc w:val="left"/>
        <w:rPr>
          <w:rFonts w:ascii="宋体" w:cs="宋体"/>
          <w:b/>
          <w:bCs/>
          <w:color w:val="000000"/>
          <w:kern w:val="0"/>
          <w:sz w:val="32"/>
          <w:szCs w:val="32"/>
        </w:rPr>
      </w:pPr>
      <w:r w:rsidRPr="0088353A">
        <w:rPr>
          <w:rFonts w:ascii="宋体" w:hAnsi="宋体" w:cs="宋体" w:hint="eastAsia"/>
          <w:b/>
          <w:bCs/>
          <w:color w:val="000000"/>
          <w:kern w:val="0"/>
          <w:sz w:val="32"/>
          <w:szCs w:val="32"/>
        </w:rPr>
        <w:t>附件</w:t>
      </w:r>
    </w:p>
    <w:p w:rsidR="004067EF" w:rsidRPr="0088353A" w:rsidRDefault="004067EF" w:rsidP="00FF6B66">
      <w:pPr>
        <w:widowControl/>
        <w:spacing w:line="560" w:lineRule="exact"/>
        <w:jc w:val="left"/>
        <w:rPr>
          <w:rFonts w:ascii="宋体" w:cs="宋体"/>
          <w:b/>
          <w:bCs/>
          <w:color w:val="000000"/>
          <w:kern w:val="0"/>
          <w:sz w:val="32"/>
          <w:szCs w:val="32"/>
        </w:rPr>
      </w:pPr>
    </w:p>
    <w:p w:rsidR="004067EF" w:rsidRPr="007D03DE" w:rsidRDefault="004067EF" w:rsidP="00FF6B66">
      <w:pPr>
        <w:widowControl/>
        <w:spacing w:line="560" w:lineRule="exact"/>
        <w:jc w:val="center"/>
        <w:rPr>
          <w:rFonts w:ascii="方正小标宋简体" w:eastAsia="方正小标宋简体" w:hAnsi="宋体"/>
          <w:b/>
          <w:bCs/>
          <w:color w:val="000000"/>
          <w:kern w:val="0"/>
          <w:sz w:val="36"/>
          <w:szCs w:val="36"/>
        </w:rPr>
      </w:pPr>
      <w:r w:rsidRPr="007D03DE">
        <w:rPr>
          <w:rFonts w:ascii="方正小标宋简体" w:eastAsia="方正小标宋简体" w:hAnsi="宋体" w:cs="方正小标宋简体" w:hint="eastAsia"/>
          <w:b/>
          <w:bCs/>
          <w:color w:val="000000"/>
          <w:kern w:val="0"/>
          <w:sz w:val="36"/>
          <w:szCs w:val="36"/>
        </w:rPr>
        <w:t>广州市高等学校第九批教育教学改革研究</w:t>
      </w:r>
    </w:p>
    <w:p w:rsidR="004067EF" w:rsidRPr="007D03DE" w:rsidRDefault="004067EF" w:rsidP="00FF6B66">
      <w:pPr>
        <w:widowControl/>
        <w:spacing w:line="560" w:lineRule="exact"/>
        <w:jc w:val="center"/>
        <w:rPr>
          <w:rFonts w:ascii="方正小标宋简体" w:eastAsia="方正小标宋简体" w:hAnsi="宋体"/>
          <w:b/>
          <w:bCs/>
          <w:color w:val="000000"/>
          <w:kern w:val="0"/>
          <w:sz w:val="36"/>
          <w:szCs w:val="36"/>
        </w:rPr>
      </w:pPr>
      <w:r w:rsidRPr="007D03DE">
        <w:rPr>
          <w:rFonts w:ascii="方正小标宋简体" w:eastAsia="方正小标宋简体" w:hAnsi="宋体" w:cs="方正小标宋简体" w:hint="eastAsia"/>
          <w:b/>
          <w:bCs/>
          <w:color w:val="000000"/>
          <w:kern w:val="0"/>
          <w:sz w:val="36"/>
          <w:szCs w:val="36"/>
        </w:rPr>
        <w:t>项目立项名单</w:t>
      </w:r>
    </w:p>
    <w:p w:rsidR="004067EF" w:rsidRDefault="004067EF" w:rsidP="00FF6B66">
      <w:pPr>
        <w:widowControl/>
        <w:spacing w:line="560" w:lineRule="exact"/>
        <w:rPr>
          <w:rFonts w:ascii="方正小标宋简体" w:eastAsia="方正小标宋简体" w:hAnsi="宋体"/>
          <w:b/>
          <w:bCs/>
          <w:color w:val="000000"/>
          <w:kern w:val="0"/>
          <w:sz w:val="32"/>
          <w:szCs w:val="32"/>
        </w:rPr>
      </w:pPr>
    </w:p>
    <w:p w:rsidR="004067EF" w:rsidRPr="00FF6B66" w:rsidRDefault="004067EF" w:rsidP="00FF6B66">
      <w:pPr>
        <w:widowControl/>
        <w:spacing w:line="560" w:lineRule="exact"/>
        <w:jc w:val="center"/>
        <w:rPr>
          <w:rFonts w:ascii="方正小标宋简体" w:eastAsia="方正小标宋简体" w:hAnsi="宋体"/>
          <w:b/>
          <w:bCs/>
          <w:color w:val="000000"/>
          <w:kern w:val="0"/>
          <w:sz w:val="30"/>
          <w:szCs w:val="30"/>
        </w:rPr>
      </w:pPr>
      <w:r w:rsidRPr="00517464">
        <w:rPr>
          <w:rFonts w:ascii="方正小标宋简体" w:eastAsia="方正小标宋简体" w:hAnsi="宋体" w:cs="方正小标宋简体" w:hint="eastAsia"/>
          <w:b/>
          <w:bCs/>
          <w:color w:val="000000"/>
          <w:kern w:val="0"/>
          <w:sz w:val="30"/>
          <w:szCs w:val="30"/>
        </w:rPr>
        <w:t>一、重大招标项目</w:t>
      </w:r>
    </w:p>
    <w:tbl>
      <w:tblPr>
        <w:tblW w:w="9073" w:type="dxa"/>
        <w:jc w:val="center"/>
        <w:tblLook w:val="00A0"/>
      </w:tblPr>
      <w:tblGrid>
        <w:gridCol w:w="710"/>
        <w:gridCol w:w="1134"/>
        <w:gridCol w:w="3118"/>
        <w:gridCol w:w="1418"/>
        <w:gridCol w:w="1559"/>
        <w:gridCol w:w="1134"/>
      </w:tblGrid>
      <w:tr w:rsidR="004067EF" w:rsidRPr="00955401">
        <w:trPr>
          <w:trHeight w:val="400"/>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b/>
                <w:bCs/>
                <w:color w:val="000000"/>
                <w:kern w:val="0"/>
                <w:sz w:val="22"/>
                <w:szCs w:val="22"/>
              </w:rPr>
            </w:pPr>
            <w:r w:rsidRPr="00955401">
              <w:rPr>
                <w:rFonts w:ascii="宋体" w:hAnsi="宋体" w:cs="宋体" w:hint="eastAsia"/>
                <w:b/>
                <w:bCs/>
                <w:color w:val="000000"/>
                <w:kern w:val="0"/>
                <w:sz w:val="22"/>
                <w:szCs w:val="22"/>
              </w:rPr>
              <w:t>序号</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b/>
                <w:bCs/>
                <w:color w:val="000000"/>
                <w:kern w:val="0"/>
                <w:sz w:val="22"/>
                <w:szCs w:val="22"/>
              </w:rPr>
            </w:pPr>
            <w:r w:rsidRPr="00955401">
              <w:rPr>
                <w:rFonts w:ascii="宋体" w:hAnsi="宋体" w:cs="宋体" w:hint="eastAsia"/>
                <w:b/>
                <w:bCs/>
                <w:color w:val="000000"/>
                <w:kern w:val="0"/>
                <w:sz w:val="22"/>
                <w:szCs w:val="22"/>
              </w:rPr>
              <w:t>项目编号</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b/>
                <w:bCs/>
                <w:color w:val="000000"/>
                <w:kern w:val="0"/>
                <w:sz w:val="22"/>
                <w:szCs w:val="22"/>
              </w:rPr>
            </w:pPr>
            <w:r w:rsidRPr="00955401">
              <w:rPr>
                <w:rFonts w:ascii="宋体" w:hAnsi="宋体" w:cs="宋体" w:hint="eastAsia"/>
                <w:b/>
                <w:bCs/>
                <w:color w:val="000000"/>
                <w:kern w:val="0"/>
                <w:sz w:val="22"/>
                <w:szCs w:val="22"/>
              </w:rPr>
              <w:t>项目名称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b/>
                <w:bCs/>
                <w:color w:val="000000"/>
                <w:kern w:val="0"/>
                <w:sz w:val="22"/>
                <w:szCs w:val="22"/>
              </w:rPr>
            </w:pPr>
            <w:r w:rsidRPr="00955401">
              <w:rPr>
                <w:rFonts w:ascii="宋体" w:hAnsi="宋体" w:cs="宋体" w:hint="eastAsia"/>
                <w:b/>
                <w:bCs/>
                <w:color w:val="000000"/>
                <w:kern w:val="0"/>
                <w:sz w:val="22"/>
                <w:szCs w:val="22"/>
              </w:rPr>
              <w:t>项目负责人</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b/>
                <w:bCs/>
                <w:color w:val="000000"/>
                <w:kern w:val="0"/>
                <w:sz w:val="22"/>
                <w:szCs w:val="22"/>
              </w:rPr>
            </w:pPr>
            <w:r w:rsidRPr="00955401">
              <w:rPr>
                <w:rFonts w:ascii="宋体" w:hAnsi="宋体" w:cs="宋体" w:hint="eastAsia"/>
                <w:b/>
                <w:bCs/>
                <w:color w:val="000000"/>
                <w:kern w:val="0"/>
                <w:sz w:val="22"/>
                <w:szCs w:val="22"/>
              </w:rPr>
              <w:t>单位名称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b/>
                <w:bCs/>
                <w:color w:val="000000"/>
                <w:kern w:val="0"/>
                <w:sz w:val="22"/>
                <w:szCs w:val="22"/>
              </w:rPr>
            </w:pPr>
            <w:r w:rsidRPr="00BC73F2">
              <w:rPr>
                <w:rFonts w:ascii="宋体" w:hAnsi="宋体" w:cs="宋体" w:hint="eastAsia"/>
                <w:b/>
                <w:bCs/>
                <w:color w:val="000000"/>
                <w:kern w:val="0"/>
                <w:sz w:val="22"/>
                <w:szCs w:val="22"/>
              </w:rPr>
              <w:t>资助类别</w:t>
            </w:r>
          </w:p>
        </w:tc>
      </w:tr>
      <w:tr w:rsidR="004067EF" w:rsidRPr="00955401">
        <w:trPr>
          <w:trHeight w:val="400"/>
          <w:jc w:val="center"/>
        </w:trPr>
        <w:tc>
          <w:tcPr>
            <w:tcW w:w="710" w:type="dxa"/>
            <w:vMerge/>
            <w:tcBorders>
              <w:top w:val="single" w:sz="4" w:space="0" w:color="auto"/>
              <w:left w:val="single" w:sz="4" w:space="0" w:color="auto"/>
              <w:bottom w:val="single" w:sz="4" w:space="0" w:color="auto"/>
              <w:right w:val="single" w:sz="4" w:space="0" w:color="auto"/>
            </w:tcBorders>
            <w:vAlign w:val="center"/>
          </w:tcPr>
          <w:p w:rsidR="004067EF" w:rsidRPr="00955401" w:rsidRDefault="004067EF" w:rsidP="006B15C7">
            <w:pPr>
              <w:widowControl/>
              <w:adjustRightInd w:val="0"/>
              <w:spacing w:line="400" w:lineRule="exact"/>
              <w:jc w:val="left"/>
              <w:rPr>
                <w:rFonts w:ascii="宋体"/>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67EF" w:rsidRPr="00955401" w:rsidRDefault="004067EF" w:rsidP="006B15C7">
            <w:pPr>
              <w:widowControl/>
              <w:adjustRightInd w:val="0"/>
              <w:spacing w:line="400" w:lineRule="exact"/>
              <w:jc w:val="left"/>
              <w:rPr>
                <w:rFonts w:ascii="宋体"/>
                <w:color w:val="000000"/>
                <w:kern w:val="0"/>
                <w:sz w:val="22"/>
                <w:szCs w:val="22"/>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4067EF" w:rsidRPr="00955401" w:rsidRDefault="004067EF" w:rsidP="006B15C7">
            <w:pPr>
              <w:widowControl/>
              <w:adjustRightInd w:val="0"/>
              <w:spacing w:line="400" w:lineRule="exact"/>
              <w:jc w:val="left"/>
              <w:rPr>
                <w:rFonts w:ascii="宋体"/>
                <w:color w:val="000000"/>
                <w:kern w:val="0"/>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067EF" w:rsidRPr="00955401" w:rsidRDefault="004067EF" w:rsidP="006B15C7">
            <w:pPr>
              <w:widowControl/>
              <w:adjustRightInd w:val="0"/>
              <w:spacing w:line="400" w:lineRule="exact"/>
              <w:jc w:val="left"/>
              <w:rPr>
                <w:rFonts w:ascii="宋体"/>
                <w:color w:val="000000"/>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067EF" w:rsidRPr="00955401" w:rsidRDefault="004067EF" w:rsidP="006B15C7">
            <w:pPr>
              <w:widowControl/>
              <w:adjustRightInd w:val="0"/>
              <w:spacing w:line="400" w:lineRule="exact"/>
              <w:jc w:val="left"/>
              <w:rPr>
                <w:rFonts w:ascii="宋体"/>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67EF" w:rsidRPr="00955401" w:rsidRDefault="004067EF" w:rsidP="006B15C7">
            <w:pPr>
              <w:widowControl/>
              <w:adjustRightInd w:val="0"/>
              <w:spacing w:line="400" w:lineRule="exact"/>
              <w:jc w:val="left"/>
              <w:rPr>
                <w:rFonts w:ascii="宋体"/>
                <w:color w:val="000000"/>
                <w:kern w:val="0"/>
                <w:sz w:val="22"/>
                <w:szCs w:val="22"/>
              </w:rPr>
            </w:pPr>
          </w:p>
        </w:tc>
      </w:tr>
      <w:tr w:rsidR="004067EF" w:rsidRPr="00955401">
        <w:trPr>
          <w:trHeight w:val="1134"/>
          <w:jc w:val="center"/>
        </w:trPr>
        <w:tc>
          <w:tcPr>
            <w:tcW w:w="710" w:type="dxa"/>
            <w:tcBorders>
              <w:top w:val="nil"/>
              <w:left w:val="single" w:sz="4" w:space="0" w:color="auto"/>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color w:val="000000"/>
                <w:kern w:val="0"/>
              </w:rPr>
              <w:t>1</w:t>
            </w:r>
          </w:p>
        </w:tc>
        <w:tc>
          <w:tcPr>
            <w:tcW w:w="1134"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color w:val="000000"/>
                <w:kern w:val="0"/>
              </w:rPr>
              <w:t>2017D01</w:t>
            </w:r>
          </w:p>
        </w:tc>
        <w:tc>
          <w:tcPr>
            <w:tcW w:w="3118"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left"/>
              <w:rPr>
                <w:rFonts w:ascii="宋体"/>
                <w:color w:val="000000"/>
                <w:kern w:val="0"/>
              </w:rPr>
            </w:pPr>
            <w:r w:rsidRPr="00955401">
              <w:rPr>
                <w:rFonts w:ascii="宋体" w:hAnsi="宋体" w:cs="宋体" w:hint="eastAsia"/>
                <w:color w:val="000000"/>
                <w:kern w:val="0"/>
              </w:rPr>
              <w:t>以“互联网</w:t>
            </w:r>
            <w:r w:rsidRPr="00955401">
              <w:rPr>
                <w:rFonts w:ascii="宋体" w:hAnsi="宋体" w:cs="宋体"/>
                <w:color w:val="000000"/>
                <w:kern w:val="0"/>
              </w:rPr>
              <w:t>+</w:t>
            </w:r>
            <w:r w:rsidRPr="00955401">
              <w:rPr>
                <w:rFonts w:ascii="宋体" w:hAnsi="宋体" w:cs="宋体" w:hint="eastAsia"/>
                <w:color w:val="000000"/>
                <w:kern w:val="0"/>
              </w:rPr>
              <w:t>”实现广州大学城高校课程资源共享及机制改革</w:t>
            </w:r>
          </w:p>
        </w:tc>
        <w:tc>
          <w:tcPr>
            <w:tcW w:w="1418"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hint="eastAsia"/>
                <w:color w:val="000000"/>
                <w:kern w:val="0"/>
              </w:rPr>
              <w:t>罗一帆</w:t>
            </w:r>
          </w:p>
        </w:tc>
        <w:tc>
          <w:tcPr>
            <w:tcW w:w="1559"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hint="eastAsia"/>
                <w:color w:val="000000"/>
                <w:kern w:val="0"/>
              </w:rPr>
              <w:t>华南师范大学</w:t>
            </w:r>
          </w:p>
        </w:tc>
        <w:tc>
          <w:tcPr>
            <w:tcW w:w="1134"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hint="eastAsia"/>
                <w:color w:val="000000"/>
                <w:kern w:val="0"/>
              </w:rPr>
              <w:t>重大招标</w:t>
            </w:r>
          </w:p>
        </w:tc>
      </w:tr>
      <w:tr w:rsidR="004067EF" w:rsidRPr="00955401">
        <w:trPr>
          <w:trHeight w:val="1134"/>
          <w:jc w:val="center"/>
        </w:trPr>
        <w:tc>
          <w:tcPr>
            <w:tcW w:w="710" w:type="dxa"/>
            <w:tcBorders>
              <w:top w:val="nil"/>
              <w:left w:val="single" w:sz="4" w:space="0" w:color="auto"/>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color w:val="000000"/>
                <w:kern w:val="0"/>
              </w:rPr>
              <w:t>2</w:t>
            </w:r>
          </w:p>
        </w:tc>
        <w:tc>
          <w:tcPr>
            <w:tcW w:w="1134"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color w:val="000000"/>
                <w:kern w:val="0"/>
              </w:rPr>
              <w:t>2017D02</w:t>
            </w:r>
          </w:p>
        </w:tc>
        <w:tc>
          <w:tcPr>
            <w:tcW w:w="3118"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left"/>
              <w:rPr>
                <w:rFonts w:ascii="宋体"/>
                <w:color w:val="000000"/>
                <w:kern w:val="0"/>
              </w:rPr>
            </w:pPr>
            <w:r w:rsidRPr="00955401">
              <w:rPr>
                <w:rFonts w:ascii="宋体" w:hAnsi="宋体" w:cs="宋体" w:hint="eastAsia"/>
                <w:color w:val="000000"/>
                <w:kern w:val="0"/>
              </w:rPr>
              <w:t>以互联网</w:t>
            </w:r>
            <w:r w:rsidRPr="00955401">
              <w:rPr>
                <w:rFonts w:ascii="宋体" w:hAnsi="宋体" w:cs="宋体"/>
                <w:color w:val="000000"/>
                <w:kern w:val="0"/>
              </w:rPr>
              <w:t>+</w:t>
            </w:r>
            <w:r w:rsidRPr="00955401">
              <w:rPr>
                <w:rFonts w:ascii="宋体" w:hAnsi="宋体" w:cs="宋体" w:hint="eastAsia"/>
                <w:color w:val="000000"/>
                <w:kern w:val="0"/>
              </w:rPr>
              <w:t>推进广州地区高校教学资源共享及学分制改革</w:t>
            </w:r>
          </w:p>
        </w:tc>
        <w:tc>
          <w:tcPr>
            <w:tcW w:w="1418"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hint="eastAsia"/>
                <w:color w:val="000000"/>
                <w:kern w:val="0"/>
              </w:rPr>
              <w:t>蒋爱民</w:t>
            </w:r>
          </w:p>
        </w:tc>
        <w:tc>
          <w:tcPr>
            <w:tcW w:w="1559"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hint="eastAsia"/>
                <w:color w:val="000000"/>
                <w:kern w:val="0"/>
              </w:rPr>
              <w:t>华南农业大学</w:t>
            </w:r>
          </w:p>
        </w:tc>
        <w:tc>
          <w:tcPr>
            <w:tcW w:w="1134"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hint="eastAsia"/>
                <w:color w:val="000000"/>
                <w:kern w:val="0"/>
              </w:rPr>
              <w:t>重大招标</w:t>
            </w:r>
          </w:p>
        </w:tc>
      </w:tr>
      <w:tr w:rsidR="004067EF" w:rsidRPr="00955401">
        <w:trPr>
          <w:trHeight w:val="1134"/>
          <w:jc w:val="center"/>
        </w:trPr>
        <w:tc>
          <w:tcPr>
            <w:tcW w:w="710" w:type="dxa"/>
            <w:tcBorders>
              <w:top w:val="nil"/>
              <w:left w:val="single" w:sz="4" w:space="0" w:color="auto"/>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color w:val="000000"/>
                <w:kern w:val="0"/>
              </w:rPr>
              <w:t>3</w:t>
            </w:r>
          </w:p>
        </w:tc>
        <w:tc>
          <w:tcPr>
            <w:tcW w:w="1134"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color w:val="000000"/>
                <w:kern w:val="0"/>
              </w:rPr>
              <w:t>2017D03</w:t>
            </w:r>
          </w:p>
        </w:tc>
        <w:tc>
          <w:tcPr>
            <w:tcW w:w="3118"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left"/>
              <w:rPr>
                <w:rFonts w:ascii="宋体"/>
                <w:color w:val="000000"/>
                <w:kern w:val="0"/>
              </w:rPr>
            </w:pPr>
            <w:r w:rsidRPr="00955401">
              <w:rPr>
                <w:rFonts w:ascii="宋体" w:hAnsi="宋体" w:cs="宋体" w:hint="eastAsia"/>
                <w:color w:val="000000"/>
                <w:kern w:val="0"/>
              </w:rPr>
              <w:t>以“互联网</w:t>
            </w:r>
            <w:r w:rsidRPr="00955401">
              <w:rPr>
                <w:rFonts w:ascii="宋体" w:hAnsi="宋体" w:cs="宋体"/>
                <w:color w:val="000000"/>
                <w:kern w:val="0"/>
              </w:rPr>
              <w:t>+</w:t>
            </w:r>
            <w:r w:rsidRPr="00955401">
              <w:rPr>
                <w:rFonts w:ascii="宋体" w:hAnsi="宋体" w:cs="宋体" w:hint="eastAsia"/>
                <w:color w:val="000000"/>
                <w:kern w:val="0"/>
              </w:rPr>
              <w:t>学分制”推进金融</w:t>
            </w:r>
            <w:r w:rsidRPr="00955401">
              <w:rPr>
                <w:rFonts w:ascii="宋体" w:hAnsi="宋体" w:cs="宋体"/>
                <w:color w:val="000000"/>
                <w:kern w:val="0"/>
              </w:rPr>
              <w:t>ERP</w:t>
            </w:r>
            <w:r w:rsidRPr="00955401">
              <w:rPr>
                <w:rFonts w:ascii="宋体" w:hAnsi="宋体" w:cs="宋体" w:hint="eastAsia"/>
                <w:color w:val="000000"/>
                <w:kern w:val="0"/>
              </w:rPr>
              <w:t>实验教学资源共享的路径创新与实践</w:t>
            </w:r>
          </w:p>
        </w:tc>
        <w:tc>
          <w:tcPr>
            <w:tcW w:w="1418"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hint="eastAsia"/>
                <w:color w:val="000000"/>
                <w:kern w:val="0"/>
              </w:rPr>
              <w:t>王小燕</w:t>
            </w:r>
          </w:p>
        </w:tc>
        <w:tc>
          <w:tcPr>
            <w:tcW w:w="1559"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hint="eastAsia"/>
                <w:color w:val="000000"/>
                <w:kern w:val="0"/>
              </w:rPr>
              <w:t>广东金融学院</w:t>
            </w:r>
          </w:p>
        </w:tc>
        <w:tc>
          <w:tcPr>
            <w:tcW w:w="1134"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hint="eastAsia"/>
                <w:color w:val="000000"/>
                <w:kern w:val="0"/>
              </w:rPr>
              <w:t>重大招标</w:t>
            </w:r>
          </w:p>
        </w:tc>
      </w:tr>
      <w:tr w:rsidR="004067EF" w:rsidRPr="00955401">
        <w:trPr>
          <w:trHeight w:val="1134"/>
          <w:jc w:val="center"/>
        </w:trPr>
        <w:tc>
          <w:tcPr>
            <w:tcW w:w="710" w:type="dxa"/>
            <w:tcBorders>
              <w:top w:val="nil"/>
              <w:left w:val="single" w:sz="4" w:space="0" w:color="auto"/>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color w:val="000000"/>
                <w:kern w:val="0"/>
              </w:rPr>
              <w:t>4</w:t>
            </w:r>
          </w:p>
        </w:tc>
        <w:tc>
          <w:tcPr>
            <w:tcW w:w="1134"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color w:val="000000"/>
                <w:kern w:val="0"/>
              </w:rPr>
              <w:t>2017D04</w:t>
            </w:r>
          </w:p>
        </w:tc>
        <w:tc>
          <w:tcPr>
            <w:tcW w:w="3118"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left"/>
              <w:rPr>
                <w:rFonts w:ascii="宋体"/>
                <w:color w:val="000000"/>
                <w:kern w:val="0"/>
              </w:rPr>
            </w:pPr>
            <w:r w:rsidRPr="00955401">
              <w:rPr>
                <w:rFonts w:ascii="宋体" w:hAnsi="宋体" w:cs="宋体" w:hint="eastAsia"/>
                <w:color w:val="000000"/>
                <w:kern w:val="0"/>
              </w:rPr>
              <w:t>高校创新创业公共服务信息平台建设</w:t>
            </w:r>
          </w:p>
        </w:tc>
        <w:tc>
          <w:tcPr>
            <w:tcW w:w="1418"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hint="eastAsia"/>
                <w:color w:val="000000"/>
                <w:kern w:val="0"/>
              </w:rPr>
              <w:t>刘怡俊</w:t>
            </w:r>
          </w:p>
        </w:tc>
        <w:tc>
          <w:tcPr>
            <w:tcW w:w="1559"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hint="eastAsia"/>
                <w:color w:val="000000"/>
                <w:kern w:val="0"/>
              </w:rPr>
              <w:t>广东工业大学</w:t>
            </w:r>
          </w:p>
        </w:tc>
        <w:tc>
          <w:tcPr>
            <w:tcW w:w="1134"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hint="eastAsia"/>
                <w:color w:val="000000"/>
                <w:kern w:val="0"/>
              </w:rPr>
              <w:t>重大招标</w:t>
            </w:r>
          </w:p>
        </w:tc>
      </w:tr>
      <w:tr w:rsidR="004067EF" w:rsidRPr="00955401">
        <w:trPr>
          <w:trHeight w:val="1134"/>
          <w:jc w:val="center"/>
        </w:trPr>
        <w:tc>
          <w:tcPr>
            <w:tcW w:w="710" w:type="dxa"/>
            <w:tcBorders>
              <w:top w:val="nil"/>
              <w:left w:val="single" w:sz="4" w:space="0" w:color="auto"/>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color w:val="000000"/>
                <w:kern w:val="0"/>
              </w:rPr>
              <w:t>5</w:t>
            </w:r>
          </w:p>
        </w:tc>
        <w:tc>
          <w:tcPr>
            <w:tcW w:w="1134"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color w:val="000000"/>
                <w:kern w:val="0"/>
              </w:rPr>
              <w:t>2017D05</w:t>
            </w:r>
          </w:p>
        </w:tc>
        <w:tc>
          <w:tcPr>
            <w:tcW w:w="3118"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left"/>
              <w:rPr>
                <w:rFonts w:ascii="宋体"/>
                <w:color w:val="000000"/>
                <w:kern w:val="0"/>
              </w:rPr>
            </w:pPr>
            <w:r w:rsidRPr="00955401">
              <w:rPr>
                <w:rFonts w:ascii="宋体" w:hAnsi="宋体" w:cs="宋体" w:hint="eastAsia"/>
                <w:color w:val="000000"/>
                <w:kern w:val="0"/>
              </w:rPr>
              <w:t>“一带一路”愿景下广州市职业教育国际化体制与机制改革探索</w:t>
            </w:r>
          </w:p>
        </w:tc>
        <w:tc>
          <w:tcPr>
            <w:tcW w:w="1418"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hint="eastAsia"/>
                <w:color w:val="000000"/>
                <w:kern w:val="0"/>
              </w:rPr>
              <w:t>郭杰</w:t>
            </w:r>
          </w:p>
        </w:tc>
        <w:tc>
          <w:tcPr>
            <w:tcW w:w="1559"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hint="eastAsia"/>
                <w:color w:val="000000"/>
                <w:kern w:val="0"/>
              </w:rPr>
              <w:t>广东技术师范学院</w:t>
            </w:r>
          </w:p>
        </w:tc>
        <w:tc>
          <w:tcPr>
            <w:tcW w:w="1134"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hint="eastAsia"/>
                <w:color w:val="000000"/>
                <w:kern w:val="0"/>
              </w:rPr>
              <w:t>重大招标</w:t>
            </w:r>
          </w:p>
        </w:tc>
      </w:tr>
      <w:tr w:rsidR="004067EF" w:rsidRPr="00955401">
        <w:trPr>
          <w:trHeight w:val="1134"/>
          <w:jc w:val="center"/>
        </w:trPr>
        <w:tc>
          <w:tcPr>
            <w:tcW w:w="710" w:type="dxa"/>
            <w:tcBorders>
              <w:top w:val="nil"/>
              <w:left w:val="single" w:sz="4" w:space="0" w:color="auto"/>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color w:val="000000"/>
                <w:kern w:val="0"/>
              </w:rPr>
              <w:t>6</w:t>
            </w:r>
          </w:p>
        </w:tc>
        <w:tc>
          <w:tcPr>
            <w:tcW w:w="1134"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color w:val="000000"/>
                <w:kern w:val="0"/>
              </w:rPr>
              <w:t>2017D06</w:t>
            </w:r>
          </w:p>
        </w:tc>
        <w:tc>
          <w:tcPr>
            <w:tcW w:w="3118"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left"/>
              <w:rPr>
                <w:rFonts w:ascii="宋体"/>
                <w:color w:val="000000"/>
                <w:kern w:val="0"/>
              </w:rPr>
            </w:pPr>
            <w:r w:rsidRPr="00955401">
              <w:rPr>
                <w:rFonts w:ascii="宋体" w:hAnsi="宋体" w:cs="宋体" w:hint="eastAsia"/>
                <w:color w:val="000000"/>
                <w:kern w:val="0"/>
              </w:rPr>
              <w:t>以互联网</w:t>
            </w:r>
            <w:r w:rsidRPr="00955401">
              <w:rPr>
                <w:rFonts w:ascii="宋体" w:hAnsi="宋体" w:cs="宋体"/>
                <w:color w:val="000000"/>
                <w:kern w:val="0"/>
              </w:rPr>
              <w:t>+</w:t>
            </w:r>
            <w:r w:rsidRPr="00955401">
              <w:rPr>
                <w:rFonts w:ascii="宋体" w:hAnsi="宋体" w:cs="宋体" w:hint="eastAsia"/>
                <w:color w:val="000000"/>
                <w:kern w:val="0"/>
              </w:rPr>
              <w:t>推进广州地区高校网络与信息安全课程优质实践教学资源共享及学分制改革</w:t>
            </w:r>
          </w:p>
        </w:tc>
        <w:tc>
          <w:tcPr>
            <w:tcW w:w="1418"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hint="eastAsia"/>
                <w:color w:val="000000"/>
                <w:kern w:val="0"/>
              </w:rPr>
              <w:t>农革</w:t>
            </w:r>
          </w:p>
        </w:tc>
        <w:tc>
          <w:tcPr>
            <w:tcW w:w="1559"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hint="eastAsia"/>
                <w:color w:val="000000"/>
                <w:kern w:val="0"/>
              </w:rPr>
              <w:t>中山大学</w:t>
            </w:r>
          </w:p>
        </w:tc>
        <w:tc>
          <w:tcPr>
            <w:tcW w:w="1134"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hint="eastAsia"/>
                <w:color w:val="000000"/>
                <w:kern w:val="0"/>
              </w:rPr>
              <w:t>重大招标</w:t>
            </w:r>
          </w:p>
        </w:tc>
      </w:tr>
      <w:tr w:rsidR="004067EF" w:rsidRPr="00955401">
        <w:trPr>
          <w:trHeight w:val="1134"/>
          <w:jc w:val="center"/>
        </w:trPr>
        <w:tc>
          <w:tcPr>
            <w:tcW w:w="710" w:type="dxa"/>
            <w:tcBorders>
              <w:top w:val="nil"/>
              <w:left w:val="single" w:sz="4" w:space="0" w:color="auto"/>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color w:val="000000"/>
                <w:kern w:val="0"/>
              </w:rPr>
              <w:t>7</w:t>
            </w:r>
          </w:p>
        </w:tc>
        <w:tc>
          <w:tcPr>
            <w:tcW w:w="1134"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color w:val="000000"/>
                <w:kern w:val="0"/>
              </w:rPr>
              <w:t>2017D07</w:t>
            </w:r>
          </w:p>
        </w:tc>
        <w:tc>
          <w:tcPr>
            <w:tcW w:w="3118"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left"/>
              <w:rPr>
                <w:rFonts w:ascii="宋体"/>
                <w:color w:val="000000"/>
                <w:kern w:val="0"/>
              </w:rPr>
            </w:pPr>
            <w:r w:rsidRPr="00955401">
              <w:rPr>
                <w:rFonts w:ascii="宋体" w:hAnsi="宋体" w:cs="宋体" w:hint="eastAsia"/>
                <w:color w:val="000000"/>
                <w:kern w:val="0"/>
              </w:rPr>
              <w:t>广州地区高校与广州市属普通高中人才联合培养机制改革探索</w:t>
            </w:r>
          </w:p>
        </w:tc>
        <w:tc>
          <w:tcPr>
            <w:tcW w:w="1418"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hint="eastAsia"/>
                <w:color w:val="000000"/>
                <w:kern w:val="0"/>
              </w:rPr>
              <w:t>卞军义</w:t>
            </w:r>
          </w:p>
        </w:tc>
        <w:tc>
          <w:tcPr>
            <w:tcW w:w="1559"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hint="eastAsia"/>
                <w:color w:val="000000"/>
                <w:kern w:val="0"/>
              </w:rPr>
              <w:t>广州体育学院</w:t>
            </w:r>
          </w:p>
        </w:tc>
        <w:tc>
          <w:tcPr>
            <w:tcW w:w="1134" w:type="dxa"/>
            <w:tcBorders>
              <w:top w:val="nil"/>
              <w:left w:val="nil"/>
              <w:bottom w:val="single" w:sz="4" w:space="0" w:color="auto"/>
              <w:right w:val="single" w:sz="4" w:space="0" w:color="auto"/>
            </w:tcBorders>
            <w:vAlign w:val="center"/>
          </w:tcPr>
          <w:p w:rsidR="004067EF" w:rsidRPr="00955401" w:rsidRDefault="004067EF" w:rsidP="006B15C7">
            <w:pPr>
              <w:widowControl/>
              <w:adjustRightInd w:val="0"/>
              <w:spacing w:line="400" w:lineRule="exact"/>
              <w:jc w:val="center"/>
              <w:rPr>
                <w:rFonts w:ascii="宋体"/>
                <w:color w:val="000000"/>
                <w:kern w:val="0"/>
              </w:rPr>
            </w:pPr>
            <w:r w:rsidRPr="00955401">
              <w:rPr>
                <w:rFonts w:ascii="宋体" w:hAnsi="宋体" w:cs="宋体" w:hint="eastAsia"/>
                <w:color w:val="000000"/>
                <w:kern w:val="0"/>
              </w:rPr>
              <w:t>重大招标</w:t>
            </w:r>
          </w:p>
        </w:tc>
      </w:tr>
    </w:tbl>
    <w:p w:rsidR="004067EF" w:rsidRPr="00FF6B66" w:rsidRDefault="004067EF" w:rsidP="00FF6B66">
      <w:pPr>
        <w:spacing w:line="560" w:lineRule="exact"/>
        <w:jc w:val="center"/>
        <w:rPr>
          <w:rFonts w:ascii="方正小标宋简体" w:eastAsia="方正小标宋简体" w:hAnsi="Calibri"/>
          <w:sz w:val="30"/>
          <w:szCs w:val="30"/>
        </w:rPr>
      </w:pPr>
      <w:r w:rsidRPr="00CD6EE0">
        <w:rPr>
          <w:rFonts w:ascii="方正小标宋简体" w:eastAsia="方正小标宋简体" w:hAnsi="宋体" w:cs="方正小标宋简体" w:hint="eastAsia"/>
          <w:b/>
          <w:bCs/>
          <w:color w:val="000000"/>
          <w:kern w:val="0"/>
          <w:sz w:val="30"/>
          <w:szCs w:val="30"/>
        </w:rPr>
        <w:t>二、重点资助项目</w:t>
      </w:r>
    </w:p>
    <w:tbl>
      <w:tblPr>
        <w:tblW w:w="0" w:type="auto"/>
        <w:jc w:val="center"/>
        <w:tblLayout w:type="fixed"/>
        <w:tblLook w:val="00A0"/>
      </w:tblPr>
      <w:tblGrid>
        <w:gridCol w:w="710"/>
        <w:gridCol w:w="1134"/>
        <w:gridCol w:w="3118"/>
        <w:gridCol w:w="1418"/>
        <w:gridCol w:w="1559"/>
        <w:gridCol w:w="1134"/>
      </w:tblGrid>
      <w:tr w:rsidR="004067EF" w:rsidRPr="00955401" w:rsidTr="006B15C7">
        <w:trPr>
          <w:trHeight w:val="1021"/>
          <w:tblHeader/>
          <w:jc w:val="center"/>
        </w:trPr>
        <w:tc>
          <w:tcPr>
            <w:tcW w:w="710" w:type="dxa"/>
            <w:tcBorders>
              <w:top w:val="single" w:sz="8" w:space="0" w:color="auto"/>
              <w:left w:val="single" w:sz="8" w:space="0" w:color="auto"/>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b/>
                <w:bCs/>
                <w:color w:val="000000"/>
                <w:kern w:val="0"/>
              </w:rPr>
            </w:pPr>
            <w:r w:rsidRPr="00955401">
              <w:rPr>
                <w:rFonts w:ascii="宋体" w:hAnsi="宋体" w:cs="宋体" w:hint="eastAsia"/>
                <w:b/>
                <w:bCs/>
                <w:color w:val="000000"/>
                <w:kern w:val="0"/>
              </w:rPr>
              <w:t>序号</w:t>
            </w:r>
          </w:p>
        </w:tc>
        <w:tc>
          <w:tcPr>
            <w:tcW w:w="1134" w:type="dxa"/>
            <w:tcBorders>
              <w:top w:val="single" w:sz="8" w:space="0" w:color="auto"/>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b/>
                <w:bCs/>
                <w:color w:val="000000"/>
                <w:kern w:val="0"/>
              </w:rPr>
            </w:pPr>
            <w:r w:rsidRPr="00955401">
              <w:rPr>
                <w:rFonts w:ascii="宋体" w:hAnsi="宋体" w:cs="宋体" w:hint="eastAsia"/>
                <w:b/>
                <w:bCs/>
                <w:color w:val="000000"/>
                <w:kern w:val="0"/>
              </w:rPr>
              <w:t>项目编号</w:t>
            </w:r>
          </w:p>
        </w:tc>
        <w:tc>
          <w:tcPr>
            <w:tcW w:w="3118" w:type="dxa"/>
            <w:tcBorders>
              <w:top w:val="single" w:sz="8" w:space="0" w:color="auto"/>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b/>
                <w:bCs/>
                <w:color w:val="000000"/>
                <w:kern w:val="0"/>
              </w:rPr>
            </w:pPr>
            <w:r w:rsidRPr="00955401">
              <w:rPr>
                <w:rFonts w:ascii="宋体" w:hAnsi="宋体" w:cs="宋体" w:hint="eastAsia"/>
                <w:b/>
                <w:bCs/>
                <w:color w:val="000000"/>
                <w:kern w:val="0"/>
              </w:rPr>
              <w:t>项目名称</w:t>
            </w:r>
          </w:p>
        </w:tc>
        <w:tc>
          <w:tcPr>
            <w:tcW w:w="1418" w:type="dxa"/>
            <w:tcBorders>
              <w:top w:val="single" w:sz="8" w:space="0" w:color="auto"/>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b/>
                <w:bCs/>
                <w:color w:val="000000"/>
                <w:kern w:val="0"/>
              </w:rPr>
            </w:pPr>
            <w:r w:rsidRPr="00955401">
              <w:rPr>
                <w:rFonts w:ascii="宋体" w:hAnsi="宋体" w:cs="宋体" w:hint="eastAsia"/>
                <w:b/>
                <w:bCs/>
                <w:color w:val="000000"/>
                <w:kern w:val="0"/>
              </w:rPr>
              <w:t>项目负责人</w:t>
            </w:r>
          </w:p>
        </w:tc>
        <w:tc>
          <w:tcPr>
            <w:tcW w:w="1559" w:type="dxa"/>
            <w:tcBorders>
              <w:top w:val="single" w:sz="8" w:space="0" w:color="auto"/>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b/>
                <w:bCs/>
                <w:color w:val="000000"/>
                <w:kern w:val="0"/>
              </w:rPr>
            </w:pPr>
            <w:r w:rsidRPr="00955401">
              <w:rPr>
                <w:rFonts w:ascii="宋体" w:hAnsi="宋体" w:cs="宋体" w:hint="eastAsia"/>
                <w:b/>
                <w:bCs/>
                <w:color w:val="000000"/>
                <w:kern w:val="0"/>
              </w:rPr>
              <w:t>单位名称</w:t>
            </w:r>
          </w:p>
        </w:tc>
        <w:tc>
          <w:tcPr>
            <w:tcW w:w="1134" w:type="dxa"/>
            <w:tcBorders>
              <w:top w:val="single" w:sz="8" w:space="0" w:color="auto"/>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b/>
                <w:bCs/>
                <w:color w:val="000000"/>
                <w:kern w:val="0"/>
              </w:rPr>
            </w:pPr>
            <w:r w:rsidRPr="00BC73F2">
              <w:rPr>
                <w:rFonts w:ascii="宋体" w:hAnsi="宋体" w:cs="宋体" w:hint="eastAsia"/>
                <w:b/>
                <w:bCs/>
                <w:color w:val="000000"/>
                <w:kern w:val="0"/>
              </w:rPr>
              <w:t>资助类别</w:t>
            </w:r>
          </w:p>
        </w:tc>
      </w:tr>
      <w:tr w:rsidR="004067EF" w:rsidRPr="00955401" w:rsidTr="006B15C7">
        <w:trPr>
          <w:trHeight w:val="1021"/>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color w:val="000000"/>
                <w:kern w:val="0"/>
              </w:rPr>
              <w:t>1</w:t>
            </w:r>
          </w:p>
        </w:tc>
        <w:tc>
          <w:tcPr>
            <w:tcW w:w="1134"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color w:val="000000"/>
                <w:kern w:val="0"/>
              </w:rPr>
              <w:t>2017E01</w:t>
            </w:r>
          </w:p>
        </w:tc>
        <w:tc>
          <w:tcPr>
            <w:tcW w:w="3118"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符合</w:t>
            </w:r>
            <w:r w:rsidRPr="00955401">
              <w:rPr>
                <w:rFonts w:ascii="宋体" w:hAnsi="宋体" w:cs="宋体"/>
                <w:color w:val="000000"/>
                <w:kern w:val="0"/>
              </w:rPr>
              <w:t>IT</w:t>
            </w:r>
            <w:r w:rsidRPr="00955401">
              <w:rPr>
                <w:rFonts w:ascii="宋体" w:hAnsi="宋体" w:cs="宋体" w:hint="eastAsia"/>
                <w:color w:val="000000"/>
                <w:kern w:val="0"/>
              </w:rPr>
              <w:t>行业工作过程的高职计算机专业群现代学徒制人才培养模式的探索与研究</w:t>
            </w:r>
          </w:p>
        </w:tc>
        <w:tc>
          <w:tcPr>
            <w:tcW w:w="1418"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郝丽萍</w:t>
            </w:r>
          </w:p>
        </w:tc>
        <w:tc>
          <w:tcPr>
            <w:tcW w:w="1559"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广州番禺职业技术学院</w:t>
            </w:r>
          </w:p>
        </w:tc>
        <w:tc>
          <w:tcPr>
            <w:tcW w:w="1134"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重点项目</w:t>
            </w:r>
          </w:p>
        </w:tc>
      </w:tr>
      <w:tr w:rsidR="004067EF" w:rsidRPr="00955401" w:rsidTr="006B15C7">
        <w:trPr>
          <w:trHeight w:val="1021"/>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color w:val="000000"/>
                <w:kern w:val="0"/>
              </w:rPr>
              <w:t>2</w:t>
            </w:r>
          </w:p>
        </w:tc>
        <w:tc>
          <w:tcPr>
            <w:tcW w:w="1134"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color w:val="000000"/>
                <w:kern w:val="0"/>
              </w:rPr>
              <w:t>2017E02</w:t>
            </w:r>
          </w:p>
        </w:tc>
        <w:tc>
          <w:tcPr>
            <w:tcW w:w="3118"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基于</w:t>
            </w:r>
            <w:r w:rsidRPr="00955401">
              <w:rPr>
                <w:rFonts w:ascii="宋体" w:hAnsi="宋体" w:cs="宋体"/>
                <w:color w:val="000000"/>
                <w:kern w:val="0"/>
              </w:rPr>
              <w:t>CDIO</w:t>
            </w:r>
            <w:r w:rsidRPr="00955401">
              <w:rPr>
                <w:rFonts w:ascii="宋体" w:hAnsi="宋体" w:cs="宋体" w:hint="eastAsia"/>
                <w:color w:val="000000"/>
                <w:kern w:val="0"/>
              </w:rPr>
              <w:t>理念的高职院校</w:t>
            </w:r>
            <w:r w:rsidRPr="00955401">
              <w:rPr>
                <w:rFonts w:ascii="宋体" w:hAnsi="宋体" w:cs="宋体"/>
                <w:color w:val="000000"/>
                <w:kern w:val="0"/>
              </w:rPr>
              <w:t>IT</w:t>
            </w:r>
            <w:r w:rsidRPr="00955401">
              <w:rPr>
                <w:rFonts w:ascii="宋体" w:hAnsi="宋体" w:cs="宋体" w:hint="eastAsia"/>
                <w:color w:val="000000"/>
                <w:kern w:val="0"/>
              </w:rPr>
              <w:t>类专业创新创业教育改革探索</w:t>
            </w:r>
          </w:p>
        </w:tc>
        <w:tc>
          <w:tcPr>
            <w:tcW w:w="1418"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石坤泉</w:t>
            </w:r>
          </w:p>
        </w:tc>
        <w:tc>
          <w:tcPr>
            <w:tcW w:w="1559"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广州番禺职业技术学院</w:t>
            </w:r>
          </w:p>
        </w:tc>
        <w:tc>
          <w:tcPr>
            <w:tcW w:w="1134"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重点项目</w:t>
            </w:r>
          </w:p>
        </w:tc>
      </w:tr>
      <w:tr w:rsidR="004067EF" w:rsidRPr="00955401" w:rsidTr="006B15C7">
        <w:trPr>
          <w:trHeight w:val="1021"/>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color w:val="000000"/>
                <w:kern w:val="0"/>
              </w:rPr>
              <w:t>3</w:t>
            </w:r>
          </w:p>
        </w:tc>
        <w:tc>
          <w:tcPr>
            <w:tcW w:w="1134"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color w:val="000000"/>
                <w:kern w:val="0"/>
              </w:rPr>
              <w:t>2017E03</w:t>
            </w:r>
          </w:p>
        </w:tc>
        <w:tc>
          <w:tcPr>
            <w:tcW w:w="3118"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基于校企协同的创新创业实践教学模式选择及其长效机制研究</w:t>
            </w:r>
          </w:p>
        </w:tc>
        <w:tc>
          <w:tcPr>
            <w:tcW w:w="1418"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全国明</w:t>
            </w:r>
          </w:p>
        </w:tc>
        <w:tc>
          <w:tcPr>
            <w:tcW w:w="1559"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广州城市职业学院</w:t>
            </w:r>
          </w:p>
        </w:tc>
        <w:tc>
          <w:tcPr>
            <w:tcW w:w="1134"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重点项目</w:t>
            </w:r>
          </w:p>
        </w:tc>
      </w:tr>
      <w:tr w:rsidR="004067EF" w:rsidRPr="00955401" w:rsidTr="006B15C7">
        <w:trPr>
          <w:trHeight w:val="1021"/>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color w:val="000000"/>
                <w:kern w:val="0"/>
              </w:rPr>
              <w:t>4</w:t>
            </w:r>
          </w:p>
        </w:tc>
        <w:tc>
          <w:tcPr>
            <w:tcW w:w="1134"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color w:val="000000"/>
                <w:kern w:val="0"/>
              </w:rPr>
              <w:t>2017E04</w:t>
            </w:r>
          </w:p>
        </w:tc>
        <w:tc>
          <w:tcPr>
            <w:tcW w:w="3118"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left"/>
              <w:rPr>
                <w:rFonts w:ascii="宋体"/>
                <w:color w:val="000000"/>
                <w:kern w:val="0"/>
              </w:rPr>
            </w:pPr>
            <w:r w:rsidRPr="00955401">
              <w:rPr>
                <w:rFonts w:ascii="宋体" w:hAnsi="宋体" w:cs="宋体" w:hint="eastAsia"/>
                <w:color w:val="000000"/>
                <w:kern w:val="0"/>
              </w:rPr>
              <w:t>广州大学大学体育课程“课内外一体化”模式构建的研究</w:t>
            </w:r>
          </w:p>
        </w:tc>
        <w:tc>
          <w:tcPr>
            <w:tcW w:w="1418"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祝振军</w:t>
            </w:r>
          </w:p>
        </w:tc>
        <w:tc>
          <w:tcPr>
            <w:tcW w:w="1559"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广州大学体育学院</w:t>
            </w:r>
          </w:p>
        </w:tc>
        <w:tc>
          <w:tcPr>
            <w:tcW w:w="1134"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重点项目</w:t>
            </w:r>
          </w:p>
        </w:tc>
      </w:tr>
      <w:tr w:rsidR="004067EF" w:rsidRPr="00955401" w:rsidTr="006B15C7">
        <w:trPr>
          <w:trHeight w:val="1021"/>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color w:val="000000"/>
                <w:kern w:val="0"/>
              </w:rPr>
              <w:t>5</w:t>
            </w:r>
          </w:p>
        </w:tc>
        <w:tc>
          <w:tcPr>
            <w:tcW w:w="1134"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color w:val="000000"/>
                <w:kern w:val="0"/>
              </w:rPr>
              <w:t>2017E05</w:t>
            </w:r>
          </w:p>
        </w:tc>
        <w:tc>
          <w:tcPr>
            <w:tcW w:w="3118"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高职院校人才培养工作质量标准及质量保障体系建设探索</w:t>
            </w:r>
          </w:p>
        </w:tc>
        <w:tc>
          <w:tcPr>
            <w:tcW w:w="1418"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吴勇</w:t>
            </w:r>
          </w:p>
        </w:tc>
        <w:tc>
          <w:tcPr>
            <w:tcW w:w="1559"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广州城市职业学院</w:t>
            </w:r>
          </w:p>
        </w:tc>
        <w:tc>
          <w:tcPr>
            <w:tcW w:w="1134"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重点项目</w:t>
            </w:r>
          </w:p>
        </w:tc>
      </w:tr>
      <w:tr w:rsidR="004067EF" w:rsidRPr="00955401" w:rsidTr="006B15C7">
        <w:trPr>
          <w:trHeight w:val="1021"/>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color w:val="000000"/>
                <w:kern w:val="0"/>
              </w:rPr>
              <w:t>6</w:t>
            </w:r>
          </w:p>
        </w:tc>
        <w:tc>
          <w:tcPr>
            <w:tcW w:w="1134"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color w:val="000000"/>
                <w:kern w:val="0"/>
              </w:rPr>
              <w:t>2017E06</w:t>
            </w:r>
          </w:p>
        </w:tc>
        <w:tc>
          <w:tcPr>
            <w:tcW w:w="3118"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基于内部质量保障体系诊断与改进背景下的高职教育质量评价体系的构建</w:t>
            </w:r>
          </w:p>
        </w:tc>
        <w:tc>
          <w:tcPr>
            <w:tcW w:w="1418"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胡欣育</w:t>
            </w:r>
          </w:p>
        </w:tc>
        <w:tc>
          <w:tcPr>
            <w:tcW w:w="1559"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广州科技贸易职业学院</w:t>
            </w:r>
          </w:p>
        </w:tc>
        <w:tc>
          <w:tcPr>
            <w:tcW w:w="1134"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重点项目</w:t>
            </w:r>
          </w:p>
        </w:tc>
      </w:tr>
      <w:tr w:rsidR="004067EF" w:rsidRPr="00955401" w:rsidTr="006B15C7">
        <w:trPr>
          <w:trHeight w:val="1021"/>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color w:val="000000"/>
                <w:kern w:val="0"/>
              </w:rPr>
              <w:t>7</w:t>
            </w:r>
          </w:p>
        </w:tc>
        <w:tc>
          <w:tcPr>
            <w:tcW w:w="1134"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color w:val="000000"/>
                <w:kern w:val="0"/>
              </w:rPr>
              <w:t>2017E07</w:t>
            </w:r>
          </w:p>
        </w:tc>
        <w:tc>
          <w:tcPr>
            <w:tcW w:w="3118"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color w:val="000000"/>
                <w:kern w:val="0"/>
              </w:rPr>
              <w:t>PBL+TBL</w:t>
            </w:r>
            <w:r w:rsidRPr="00955401">
              <w:rPr>
                <w:rFonts w:ascii="宋体" w:hAnsi="宋体" w:cs="宋体" w:hint="eastAsia"/>
                <w:color w:val="000000"/>
                <w:kern w:val="0"/>
              </w:rPr>
              <w:t>教学模式在医学生循证素质培养中的应用</w:t>
            </w:r>
          </w:p>
        </w:tc>
        <w:tc>
          <w:tcPr>
            <w:tcW w:w="1418"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江梅</w:t>
            </w:r>
          </w:p>
        </w:tc>
        <w:tc>
          <w:tcPr>
            <w:tcW w:w="1559"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广州医科大学</w:t>
            </w:r>
          </w:p>
        </w:tc>
        <w:tc>
          <w:tcPr>
            <w:tcW w:w="1134"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重点项目</w:t>
            </w:r>
          </w:p>
        </w:tc>
      </w:tr>
      <w:tr w:rsidR="004067EF" w:rsidRPr="00955401" w:rsidTr="006B15C7">
        <w:trPr>
          <w:trHeight w:val="1021"/>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color w:val="000000"/>
                <w:kern w:val="0"/>
              </w:rPr>
              <w:t>8</w:t>
            </w:r>
          </w:p>
        </w:tc>
        <w:tc>
          <w:tcPr>
            <w:tcW w:w="1134"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color w:val="000000"/>
                <w:kern w:val="0"/>
              </w:rPr>
              <w:t>2017E08</w:t>
            </w:r>
          </w:p>
        </w:tc>
        <w:tc>
          <w:tcPr>
            <w:tcW w:w="3118"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基于大数据的学生自主学习模式研究</w:t>
            </w:r>
            <w:r w:rsidRPr="00955401">
              <w:rPr>
                <w:rFonts w:ascii="宋体" w:hAnsi="宋体" w:cs="宋体"/>
                <w:color w:val="000000"/>
                <w:kern w:val="0"/>
              </w:rPr>
              <w:t>——</w:t>
            </w:r>
            <w:r w:rsidRPr="00955401">
              <w:rPr>
                <w:rFonts w:ascii="宋体" w:hAnsi="宋体" w:cs="宋体" w:hint="eastAsia"/>
                <w:color w:val="000000"/>
                <w:kern w:val="0"/>
              </w:rPr>
              <w:t>以《应用文写作》教学为例</w:t>
            </w:r>
          </w:p>
        </w:tc>
        <w:tc>
          <w:tcPr>
            <w:tcW w:w="1418"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李海兵</w:t>
            </w:r>
          </w:p>
        </w:tc>
        <w:tc>
          <w:tcPr>
            <w:tcW w:w="1559"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广州铁路职业技术学院</w:t>
            </w:r>
          </w:p>
        </w:tc>
        <w:tc>
          <w:tcPr>
            <w:tcW w:w="1134" w:type="dxa"/>
            <w:tcBorders>
              <w:top w:val="nil"/>
              <w:left w:val="nil"/>
              <w:bottom w:val="single" w:sz="8" w:space="0" w:color="auto"/>
              <w:right w:val="single" w:sz="8" w:space="0" w:color="auto"/>
            </w:tcBorders>
            <w:vAlign w:val="center"/>
          </w:tcPr>
          <w:p w:rsidR="004067EF" w:rsidRPr="00955401" w:rsidRDefault="004067EF" w:rsidP="006B15C7">
            <w:pPr>
              <w:widowControl/>
              <w:spacing w:line="400" w:lineRule="exact"/>
              <w:jc w:val="center"/>
              <w:rPr>
                <w:rFonts w:ascii="宋体"/>
                <w:color w:val="000000"/>
                <w:kern w:val="0"/>
              </w:rPr>
            </w:pPr>
            <w:r w:rsidRPr="00955401">
              <w:rPr>
                <w:rFonts w:ascii="宋体" w:hAnsi="宋体" w:cs="宋体" w:hint="eastAsia"/>
                <w:color w:val="000000"/>
                <w:kern w:val="0"/>
              </w:rPr>
              <w:t>重点项目</w:t>
            </w:r>
          </w:p>
        </w:tc>
      </w:tr>
    </w:tbl>
    <w:p w:rsidR="004067EF" w:rsidRPr="00955401" w:rsidRDefault="004067EF" w:rsidP="006B15C7">
      <w:pPr>
        <w:spacing w:line="560" w:lineRule="exact"/>
        <w:rPr>
          <w:rFonts w:ascii="Calibri" w:hAnsi="Calibri" w:cs="Calibri"/>
        </w:rPr>
      </w:pPr>
    </w:p>
    <w:p w:rsidR="004067EF" w:rsidRDefault="004067EF" w:rsidP="006B15C7">
      <w:pPr>
        <w:widowControl/>
        <w:spacing w:line="560" w:lineRule="exact"/>
        <w:jc w:val="left"/>
        <w:rPr>
          <w:rFonts w:ascii="宋体"/>
          <w:b/>
          <w:bCs/>
          <w:color w:val="000000"/>
          <w:kern w:val="0"/>
          <w:sz w:val="30"/>
          <w:szCs w:val="30"/>
        </w:rPr>
      </w:pPr>
    </w:p>
    <w:p w:rsidR="004067EF" w:rsidRDefault="004067EF" w:rsidP="006B15C7">
      <w:pPr>
        <w:widowControl/>
        <w:spacing w:line="560" w:lineRule="exact"/>
        <w:jc w:val="left"/>
        <w:rPr>
          <w:rFonts w:ascii="宋体"/>
          <w:b/>
          <w:bCs/>
          <w:color w:val="000000"/>
          <w:kern w:val="0"/>
          <w:sz w:val="30"/>
          <w:szCs w:val="30"/>
        </w:rPr>
      </w:pPr>
    </w:p>
    <w:p w:rsidR="004067EF" w:rsidRDefault="004067EF" w:rsidP="006B15C7">
      <w:pPr>
        <w:spacing w:line="560" w:lineRule="exact"/>
      </w:pPr>
    </w:p>
    <w:p w:rsidR="004067EF" w:rsidRPr="0063244C" w:rsidRDefault="004067EF" w:rsidP="0063244C">
      <w:pPr>
        <w:widowControl/>
        <w:spacing w:line="560" w:lineRule="exact"/>
        <w:jc w:val="center"/>
        <w:rPr>
          <w:rFonts w:ascii="方正小标宋简体" w:eastAsia="方正小标宋简体" w:hAnsi="宋体"/>
          <w:b/>
          <w:bCs/>
          <w:color w:val="000000"/>
          <w:kern w:val="0"/>
          <w:sz w:val="30"/>
          <w:szCs w:val="30"/>
        </w:rPr>
      </w:pPr>
      <w:r w:rsidRPr="00CD6EE0">
        <w:rPr>
          <w:rFonts w:ascii="方正小标宋简体" w:eastAsia="方正小标宋简体" w:hAnsi="宋体" w:cs="方正小标宋简体" w:hint="eastAsia"/>
          <w:b/>
          <w:bCs/>
          <w:color w:val="000000"/>
          <w:kern w:val="0"/>
          <w:sz w:val="30"/>
          <w:szCs w:val="30"/>
        </w:rPr>
        <w:t>三、一般资助项目</w:t>
      </w:r>
    </w:p>
    <w:tbl>
      <w:tblPr>
        <w:tblW w:w="9073" w:type="dxa"/>
        <w:jc w:val="center"/>
        <w:tblLook w:val="00A0"/>
      </w:tblPr>
      <w:tblGrid>
        <w:gridCol w:w="710"/>
        <w:gridCol w:w="1124"/>
        <w:gridCol w:w="3128"/>
        <w:gridCol w:w="1418"/>
        <w:gridCol w:w="1559"/>
        <w:gridCol w:w="1134"/>
      </w:tblGrid>
      <w:tr w:rsidR="004067EF" w:rsidRPr="00955401">
        <w:trPr>
          <w:trHeight w:val="703"/>
          <w:tblHeader/>
          <w:jc w:val="center"/>
        </w:trPr>
        <w:tc>
          <w:tcPr>
            <w:tcW w:w="710" w:type="dxa"/>
            <w:tcBorders>
              <w:top w:val="single" w:sz="8" w:space="0" w:color="auto"/>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b/>
                <w:bCs/>
                <w:color w:val="000000"/>
                <w:kern w:val="0"/>
              </w:rPr>
            </w:pPr>
            <w:r w:rsidRPr="00955401">
              <w:rPr>
                <w:rFonts w:ascii="宋体" w:hAnsi="宋体" w:cs="宋体" w:hint="eastAsia"/>
                <w:b/>
                <w:bCs/>
                <w:color w:val="000000"/>
                <w:kern w:val="0"/>
              </w:rPr>
              <w:t>序号</w:t>
            </w:r>
          </w:p>
        </w:tc>
        <w:tc>
          <w:tcPr>
            <w:tcW w:w="1124" w:type="dxa"/>
            <w:tcBorders>
              <w:top w:val="single" w:sz="8" w:space="0" w:color="auto"/>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b/>
                <w:bCs/>
                <w:color w:val="000000"/>
                <w:kern w:val="0"/>
              </w:rPr>
            </w:pPr>
            <w:r w:rsidRPr="00955401">
              <w:rPr>
                <w:rFonts w:ascii="宋体" w:hAnsi="宋体" w:cs="宋体" w:hint="eastAsia"/>
                <w:b/>
                <w:bCs/>
                <w:color w:val="000000"/>
                <w:kern w:val="0"/>
              </w:rPr>
              <w:t>项目编号</w:t>
            </w:r>
          </w:p>
        </w:tc>
        <w:tc>
          <w:tcPr>
            <w:tcW w:w="3128" w:type="dxa"/>
            <w:tcBorders>
              <w:top w:val="single" w:sz="8" w:space="0" w:color="auto"/>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b/>
                <w:bCs/>
                <w:color w:val="000000"/>
                <w:kern w:val="0"/>
              </w:rPr>
            </w:pPr>
            <w:r w:rsidRPr="00955401">
              <w:rPr>
                <w:rFonts w:ascii="宋体" w:hAnsi="宋体" w:cs="宋体" w:hint="eastAsia"/>
                <w:b/>
                <w:bCs/>
                <w:color w:val="000000"/>
                <w:kern w:val="0"/>
              </w:rPr>
              <w:t>项目名称</w:t>
            </w:r>
          </w:p>
        </w:tc>
        <w:tc>
          <w:tcPr>
            <w:tcW w:w="1418" w:type="dxa"/>
            <w:tcBorders>
              <w:top w:val="single" w:sz="8" w:space="0" w:color="auto"/>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b/>
                <w:bCs/>
                <w:color w:val="000000"/>
                <w:kern w:val="0"/>
              </w:rPr>
            </w:pPr>
            <w:r w:rsidRPr="00955401">
              <w:rPr>
                <w:rFonts w:ascii="宋体" w:hAnsi="宋体" w:cs="宋体" w:hint="eastAsia"/>
                <w:b/>
                <w:bCs/>
                <w:color w:val="000000"/>
                <w:kern w:val="0"/>
              </w:rPr>
              <w:t>项目负责人</w:t>
            </w:r>
          </w:p>
        </w:tc>
        <w:tc>
          <w:tcPr>
            <w:tcW w:w="1559" w:type="dxa"/>
            <w:tcBorders>
              <w:top w:val="single" w:sz="8" w:space="0" w:color="auto"/>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b/>
                <w:bCs/>
                <w:color w:val="000000"/>
                <w:kern w:val="0"/>
              </w:rPr>
            </w:pPr>
            <w:r w:rsidRPr="00955401">
              <w:rPr>
                <w:rFonts w:ascii="宋体" w:hAnsi="宋体" w:cs="宋体" w:hint="eastAsia"/>
                <w:b/>
                <w:bCs/>
                <w:color w:val="000000"/>
                <w:kern w:val="0"/>
              </w:rPr>
              <w:t>单位名称</w:t>
            </w:r>
          </w:p>
        </w:tc>
        <w:tc>
          <w:tcPr>
            <w:tcW w:w="1134" w:type="dxa"/>
            <w:tcBorders>
              <w:top w:val="single" w:sz="8" w:space="0" w:color="auto"/>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b/>
                <w:bCs/>
                <w:color w:val="000000"/>
                <w:kern w:val="0"/>
              </w:rPr>
            </w:pPr>
            <w:r w:rsidRPr="00BC73F2">
              <w:rPr>
                <w:rFonts w:ascii="宋体" w:hAnsi="宋体" w:cs="宋体" w:hint="eastAsia"/>
                <w:b/>
                <w:bCs/>
                <w:color w:val="000000"/>
                <w:kern w:val="0"/>
              </w:rPr>
              <w:t>资助类别</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1</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2017F01</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基于大学生创新创业平台的工业机器人专业课程体系研究与实践</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罗隆</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广州工程技术职业学院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2017F02</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依托</w:t>
            </w:r>
            <w:r w:rsidRPr="00955401">
              <w:rPr>
                <w:rFonts w:ascii="宋体" w:hAnsi="宋体" w:cs="宋体"/>
                <w:color w:val="000000"/>
                <w:kern w:val="0"/>
              </w:rPr>
              <w:t>IT</w:t>
            </w:r>
            <w:r w:rsidRPr="00955401">
              <w:rPr>
                <w:rFonts w:ascii="宋体" w:hAnsi="宋体" w:cs="宋体" w:hint="eastAsia"/>
                <w:color w:val="000000"/>
                <w:kern w:val="0"/>
              </w:rPr>
              <w:t>创业实训中心的软件技术专业创新创业教育研究</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何勰绯</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广州工</w:t>
            </w:r>
            <w:bookmarkStart w:id="0" w:name="_GoBack"/>
            <w:bookmarkEnd w:id="0"/>
            <w:r w:rsidRPr="00955401">
              <w:rPr>
                <w:rFonts w:ascii="宋体" w:hAnsi="宋体" w:cs="宋体" w:hint="eastAsia"/>
                <w:color w:val="000000"/>
                <w:kern w:val="0"/>
              </w:rPr>
              <w:t>程技术职业学院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3</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2017F03</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地方高校学分制改革路径与发展态势的追踪研究</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钟斌</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广州大学</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4</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2017F04</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职业院校绿色技能开发与研究</w:t>
            </w:r>
            <w:r w:rsidRPr="00955401">
              <w:rPr>
                <w:rFonts w:ascii="宋体" w:hAnsi="宋体" w:cs="宋体"/>
                <w:color w:val="000000"/>
                <w:kern w:val="0"/>
              </w:rPr>
              <w:t>——</w:t>
            </w:r>
            <w:r w:rsidRPr="00955401">
              <w:rPr>
                <w:rFonts w:ascii="宋体" w:hAnsi="宋体" w:cs="宋体" w:hint="eastAsia"/>
                <w:color w:val="000000"/>
                <w:kern w:val="0"/>
              </w:rPr>
              <w:t>以旅游类专业为例</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刘雨涛</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广州铁路职业技术学院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5</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2017F05</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基于岗位胜任力的高职护理教育质量标准体系研究与实践</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罗春连</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广州卫生职业技术学院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6</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2017F06</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“五位一体”创客学徒制工作室教育模式实践</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陈惠红</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广州番禺职业技术学院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7</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2017F07</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中高“衔接”模式下“现代学徒制”创新与实证研究</w:t>
            </w:r>
            <w:r w:rsidRPr="00955401">
              <w:rPr>
                <w:rFonts w:ascii="宋体" w:cs="宋体"/>
                <w:color w:val="000000"/>
                <w:kern w:val="0"/>
              </w:rPr>
              <w:t>---</w:t>
            </w:r>
            <w:r w:rsidRPr="00955401">
              <w:rPr>
                <w:rFonts w:ascii="宋体" w:hAnsi="宋体" w:cs="宋体" w:hint="eastAsia"/>
                <w:color w:val="000000"/>
                <w:kern w:val="0"/>
              </w:rPr>
              <w:t>以计算机应用专业为例</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张士刚</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广州铁路职业技术学院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8</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2017F08</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基于高职混合式教学模式下学生职业能力培养的探究</w:t>
            </w:r>
            <w:r w:rsidRPr="00955401">
              <w:rPr>
                <w:rFonts w:ascii="宋体" w:hAnsi="宋体" w:cs="宋体"/>
                <w:color w:val="000000"/>
                <w:kern w:val="0"/>
              </w:rPr>
              <w:t>——</w:t>
            </w:r>
            <w:r w:rsidRPr="00955401">
              <w:rPr>
                <w:rFonts w:ascii="宋体" w:hAnsi="宋体" w:cs="宋体" w:hint="eastAsia"/>
                <w:color w:val="000000"/>
                <w:kern w:val="0"/>
              </w:rPr>
              <w:t>以《音频视频处理》课程为例</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曹玲</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广州科技贸易职业学院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9</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2017F09</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基于微信公众号支持的高职院校《食品微生物检验技术》实验教学平台研究与开发</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董蕾</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广州城市职业学院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10</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2017F10</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基于网络的引领式立体教学模式探索</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项荣健</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广州市广播电视大学</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11</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2017F11</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家风家训文化基因的开发以及在高校思政课中的应用研究</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陈爱丽</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广州卫生职业技术学院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12</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2017F12</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机电类专业群学分制的改革与实践研究</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李助军</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广州铁路职业技术学院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13</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2017F13</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“一带一路”视域下高职国际贸易专业人才培养模式改革研究与实践</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徐颖</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广州工程技术职业学院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14</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2017F14</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精准供给视阈下高校创新创业教育与专业教育深度耦合研究与实践</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张钟</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广州番禺职业技术学院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15</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2017F15</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基于微课和翻转课堂并融合区域产业特色的机电专业课程改革与创新</w:t>
            </w:r>
            <w:r w:rsidRPr="00955401">
              <w:rPr>
                <w:rFonts w:ascii="宋体" w:cs="宋体"/>
                <w:color w:val="000000"/>
                <w:kern w:val="0"/>
              </w:rPr>
              <w:t>--</w:t>
            </w:r>
            <w:r w:rsidRPr="00955401">
              <w:rPr>
                <w:rFonts w:ascii="宋体" w:hAnsi="宋体" w:cs="宋体" w:hint="eastAsia"/>
                <w:color w:val="000000"/>
                <w:kern w:val="0"/>
              </w:rPr>
              <w:t>以物联网工程技术课程为例</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骆雪汇</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广州工程技术职业学院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16</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2017F16</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基于</w:t>
            </w:r>
            <w:r w:rsidRPr="00955401">
              <w:rPr>
                <w:rFonts w:ascii="宋体" w:hAnsi="宋体" w:cs="宋体"/>
                <w:color w:val="000000"/>
                <w:kern w:val="0"/>
              </w:rPr>
              <w:t>SPOC</w:t>
            </w:r>
            <w:r w:rsidRPr="00955401">
              <w:rPr>
                <w:rFonts w:ascii="宋体" w:hAnsi="宋体" w:cs="宋体" w:hint="eastAsia"/>
                <w:color w:val="000000"/>
                <w:kern w:val="0"/>
              </w:rPr>
              <w:t>的翻转课堂教学“四要素”的有效性及其整合的探索与实践</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吴九占</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广州大学</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17</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2017F17</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标准化病人（</w:t>
            </w:r>
            <w:r w:rsidRPr="00955401">
              <w:rPr>
                <w:rFonts w:ascii="宋体" w:hAnsi="宋体" w:cs="宋体"/>
                <w:color w:val="000000"/>
                <w:kern w:val="0"/>
              </w:rPr>
              <w:t>SP</w:t>
            </w:r>
            <w:r w:rsidRPr="00955401">
              <w:rPr>
                <w:rFonts w:ascii="宋体" w:hAnsi="宋体" w:cs="宋体" w:hint="eastAsia"/>
                <w:color w:val="000000"/>
                <w:kern w:val="0"/>
              </w:rPr>
              <w:t>）在高职高专危重症疾病监护课程中的应用研究</w:t>
            </w:r>
            <w:r w:rsidRPr="00955401">
              <w:rPr>
                <w:rFonts w:ascii="宋体" w:hAnsi="宋体" w:cs="宋体"/>
                <w:color w:val="000000"/>
                <w:kern w:val="0"/>
              </w:rPr>
              <w:t xml:space="preserve"> </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许莹</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广州卫生职业技术学院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18</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2017F18</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交互式微课程设计与应用研究</w:t>
            </w:r>
            <w:r w:rsidRPr="00955401">
              <w:rPr>
                <w:rFonts w:ascii="宋体" w:hAnsi="宋体" w:cs="宋体"/>
                <w:color w:val="000000"/>
                <w:kern w:val="0"/>
              </w:rPr>
              <w:t>——</w:t>
            </w:r>
            <w:r w:rsidRPr="00955401">
              <w:rPr>
                <w:rFonts w:ascii="宋体" w:hAnsi="宋体" w:cs="宋体" w:hint="eastAsia"/>
                <w:color w:val="000000"/>
                <w:kern w:val="0"/>
              </w:rPr>
              <w:t>以《电机拖动控制系统运行与维护》课程为例</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莫慧芳</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广州科技贸易职业学院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19</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2017F19</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新媒体环境下智能手机融入课堂教学的应用研究</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郑路</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广州体育职业技术学院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2017F20</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基于语言经济学的高职商务英语专业实践教学标准研究与实践</w:t>
            </w:r>
            <w:r w:rsidRPr="00955401">
              <w:rPr>
                <w:rFonts w:ascii="宋体" w:hAnsi="宋体" w:cs="宋体"/>
                <w:color w:val="000000"/>
                <w:kern w:val="0"/>
              </w:rPr>
              <w:t xml:space="preserve"> </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刘向红</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广州城市职业学院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21</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2017F21</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医科院校大学英语</w:t>
            </w:r>
            <w:r w:rsidRPr="00955401">
              <w:rPr>
                <w:rFonts w:ascii="宋体" w:hAnsi="宋体" w:cs="宋体"/>
                <w:color w:val="000000"/>
                <w:kern w:val="0"/>
              </w:rPr>
              <w:t>EAP</w:t>
            </w:r>
            <w:r w:rsidRPr="00955401">
              <w:rPr>
                <w:rFonts w:ascii="宋体" w:hAnsi="宋体" w:cs="宋体" w:hint="eastAsia"/>
                <w:color w:val="000000"/>
                <w:kern w:val="0"/>
              </w:rPr>
              <w:t>多元化后续课程体系构建研究</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曾庆锋</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广州医科大学</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22</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2017F22</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基于自主学习能力培养的《儿科护理学》微课程开发与应用研究</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黄婉霞</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广州卫生职业技术学院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23</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2017F23</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原生艺术融入高校心理健康课程教学的探索与实践</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李顺利</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广州城市职业学院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24</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2017F24</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基于职业体能的护理专业体育课程教学改革的研究</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韩智超</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广州卫生职业技术学院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25</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2017F25</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基于翻转课堂的教学设计研究</w:t>
            </w:r>
            <w:r w:rsidRPr="00955401">
              <w:rPr>
                <w:rFonts w:ascii="宋体" w:hAnsi="宋体" w:cs="宋体"/>
                <w:color w:val="000000"/>
                <w:kern w:val="0"/>
              </w:rPr>
              <w:t>——</w:t>
            </w:r>
            <w:r w:rsidRPr="00955401">
              <w:rPr>
                <w:rFonts w:ascii="宋体" w:hAnsi="宋体" w:cs="宋体" w:hint="eastAsia"/>
                <w:color w:val="000000"/>
                <w:kern w:val="0"/>
              </w:rPr>
              <w:t>以《机械基础》课程教学设计为例</w:t>
            </w:r>
            <w:r w:rsidRPr="00955401">
              <w:rPr>
                <w:rFonts w:ascii="宋体" w:hAnsi="宋体" w:cs="宋体"/>
                <w:color w:val="000000"/>
                <w:kern w:val="0"/>
              </w:rPr>
              <w:t xml:space="preserve"> </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龚凌云</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广州铁路职业技术学院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26</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2017F26</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互联网环境下《金融营销技能》线上线下混合式教学应用研究</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彭静</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广州番禺职业技术学院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27</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2017F27</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基于问题驱动和虚拟仿真的《电路》课程教学新方法研究</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余群</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广州大学</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28</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2017F28</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基于</w:t>
            </w:r>
            <w:r w:rsidRPr="00955401">
              <w:rPr>
                <w:rFonts w:ascii="宋体" w:hAnsi="宋体" w:cs="宋体"/>
                <w:color w:val="000000"/>
                <w:kern w:val="0"/>
              </w:rPr>
              <w:t>BIM</w:t>
            </w:r>
            <w:r w:rsidRPr="00955401">
              <w:rPr>
                <w:rFonts w:ascii="宋体" w:hAnsi="宋体" w:cs="宋体" w:hint="eastAsia"/>
                <w:color w:val="000000"/>
                <w:kern w:val="0"/>
              </w:rPr>
              <w:t>技术的工程造价专业教学标准研制</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陈丹</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广州番禺职业技术学院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29</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2017F29</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color w:val="000000"/>
                <w:kern w:val="0"/>
              </w:rPr>
              <w:t>ELF</w:t>
            </w:r>
            <w:r w:rsidRPr="00955401">
              <w:rPr>
                <w:rFonts w:ascii="宋体" w:hAnsi="宋体" w:cs="宋体" w:hint="eastAsia"/>
                <w:color w:val="000000"/>
                <w:kern w:val="0"/>
              </w:rPr>
              <w:t>背景下的可视化英语语音教学与测评改革探索</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何晓琳</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广州科技贸易职业学院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30</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2017F30</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基于思维导图的建筑力学课程翻转课堂教学模式研究</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梁颖晶</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广州大学</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31</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2017F31</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基于影视媒介的英语词汇附带习得研究</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李天颐</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广州医科大学</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32</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2017F32</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基于</w:t>
            </w:r>
            <w:r w:rsidRPr="00955401">
              <w:rPr>
                <w:rFonts w:ascii="宋体" w:hAnsi="宋体" w:cs="宋体"/>
                <w:color w:val="000000"/>
                <w:kern w:val="0"/>
              </w:rPr>
              <w:t>PDS</w:t>
            </w:r>
            <w:r w:rsidRPr="00955401">
              <w:rPr>
                <w:rFonts w:ascii="宋体" w:hAnsi="宋体" w:cs="宋体" w:hint="eastAsia"/>
                <w:color w:val="000000"/>
                <w:kern w:val="0"/>
              </w:rPr>
              <w:t>理念的师范生实习支教“双导师制”创新模式构建研究</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翁素贤</w:t>
            </w:r>
            <w:r w:rsidRPr="00955401">
              <w:rPr>
                <w:rFonts w:ascii="宋体" w:hAnsi="宋体" w:cs="宋体"/>
                <w:color w:val="000000"/>
                <w:kern w:val="0"/>
              </w:rPr>
              <w:t xml:space="preserve"> </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广州大学</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33</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2017F33</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现代学徒制学生的工作适应现状与引导策略研究</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杨问芝</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广州番禺职业技术学院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34</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2017F34</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互联网</w:t>
            </w:r>
            <w:r w:rsidRPr="00955401">
              <w:rPr>
                <w:rFonts w:ascii="宋体" w:hAnsi="宋体" w:cs="宋体"/>
                <w:color w:val="000000"/>
                <w:kern w:val="0"/>
              </w:rPr>
              <w:t>+</w:t>
            </w:r>
            <w:r w:rsidRPr="00955401">
              <w:rPr>
                <w:rFonts w:ascii="宋体" w:hAnsi="宋体" w:cs="宋体" w:hint="eastAsia"/>
                <w:color w:val="000000"/>
                <w:kern w:val="0"/>
              </w:rPr>
              <w:t>背景下管理人才创新创业能力培养模式研究</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林建英</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广州工程技术职业学院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35</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2017F35</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高职教学诊断与改进机制探索与实践</w:t>
            </w:r>
            <w:r w:rsidRPr="00955401">
              <w:rPr>
                <w:rFonts w:ascii="宋体" w:cs="宋体"/>
                <w:color w:val="000000"/>
                <w:kern w:val="0"/>
              </w:rPr>
              <w:t>-</w:t>
            </w:r>
            <w:r w:rsidRPr="00955401">
              <w:rPr>
                <w:rFonts w:ascii="宋体" w:hAnsi="宋体" w:cs="宋体" w:hint="eastAsia"/>
                <w:color w:val="000000"/>
                <w:kern w:val="0"/>
              </w:rPr>
              <w:t>以建筑工程技术专业为例</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卢士华</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广州番禺职业技术学院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36</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2017F36</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基于项目式教学法的物联网技术与应用专业课程改革与实践</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晏细兰</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广州番禺职业技术学院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37</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2017F37</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面向现代服务业的高职财经类创业课程体系研究与实践</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彭景颂</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广州工程技术职业学院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38</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2017F38</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车间式实境课堂的应用研究</w:t>
            </w:r>
            <w:r w:rsidRPr="00955401">
              <w:rPr>
                <w:rFonts w:ascii="宋体" w:hAnsi="宋体" w:cs="宋体"/>
                <w:color w:val="000000"/>
                <w:kern w:val="0"/>
              </w:rPr>
              <w:t>——</w:t>
            </w:r>
            <w:r w:rsidRPr="00955401">
              <w:rPr>
                <w:rFonts w:ascii="宋体" w:hAnsi="宋体" w:cs="宋体" w:hint="eastAsia"/>
                <w:color w:val="000000"/>
                <w:kern w:val="0"/>
              </w:rPr>
              <w:t>以《数控机床维护与故障诊断》课程为例</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王亚利</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广州科技贸易职业学院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39</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2017F39</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color w:val="000000"/>
                <w:kern w:val="0"/>
              </w:rPr>
              <w:t>SPOC</w:t>
            </w:r>
            <w:r w:rsidRPr="00955401">
              <w:rPr>
                <w:rFonts w:ascii="宋体" w:hAnsi="宋体" w:cs="宋体" w:hint="eastAsia"/>
                <w:color w:val="000000"/>
                <w:kern w:val="0"/>
              </w:rPr>
              <w:t>数据库技术及应用课程创新融合教学模式的探索与实践</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刘敏华</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广州大学</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40</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2017F40</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基于在线学习平台的形成性评价在高职高专《内科护理学》的应用</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罗俏玲</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广州卫生职业技术学院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41</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2017F41</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高职院校教师科研评价体系构建研究</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苏丹</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广州铁路职业技术学院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42</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2017F42</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创新创业背景下高职汽车专业课程实践与创新创业相融合的研究</w:t>
            </w:r>
            <w:r w:rsidRPr="00955401">
              <w:rPr>
                <w:rFonts w:ascii="宋体" w:cs="宋体"/>
                <w:color w:val="000000"/>
                <w:kern w:val="0"/>
              </w:rPr>
              <w:t>-</w:t>
            </w:r>
            <w:r w:rsidRPr="00955401">
              <w:rPr>
                <w:rFonts w:ascii="宋体" w:hAnsi="宋体" w:cs="宋体" w:hint="eastAsia"/>
                <w:color w:val="000000"/>
                <w:kern w:val="0"/>
              </w:rPr>
              <w:t>以汽车发动机机油保养专用工具的设计与创业推广为例</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黄华</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广州科技贸易职业学院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761"/>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43</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2017F43</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高职电子信息类专业创新创业人才培养模式研究</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杨伟钧</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广州城市职业学院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843"/>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44</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2017F44</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高职创新创业教育三层次课程体系构建研究</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陈章惠</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广州铁路职业技术学院</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r w:rsidR="004067EF" w:rsidRPr="00955401">
        <w:trPr>
          <w:trHeight w:val="964"/>
          <w:jc w:val="center"/>
        </w:trPr>
        <w:tc>
          <w:tcPr>
            <w:tcW w:w="710" w:type="dxa"/>
            <w:tcBorders>
              <w:top w:val="nil"/>
              <w:left w:val="single" w:sz="8" w:space="0" w:color="auto"/>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45</w:t>
            </w:r>
          </w:p>
        </w:tc>
        <w:tc>
          <w:tcPr>
            <w:tcW w:w="112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color w:val="000000"/>
                <w:kern w:val="0"/>
              </w:rPr>
              <w:t>2017F45</w:t>
            </w:r>
          </w:p>
        </w:tc>
        <w:tc>
          <w:tcPr>
            <w:tcW w:w="312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left"/>
              <w:rPr>
                <w:rFonts w:ascii="宋体"/>
                <w:color w:val="000000"/>
                <w:kern w:val="0"/>
              </w:rPr>
            </w:pPr>
            <w:r w:rsidRPr="00955401">
              <w:rPr>
                <w:rFonts w:ascii="宋体" w:hAnsi="宋体" w:cs="宋体" w:hint="eastAsia"/>
                <w:color w:val="000000"/>
                <w:kern w:val="0"/>
              </w:rPr>
              <w:t>基于翻转课堂的合作学习模式在医学细胞生物学教学中的实践研究</w:t>
            </w:r>
          </w:p>
        </w:tc>
        <w:tc>
          <w:tcPr>
            <w:tcW w:w="1418"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王芳</w:t>
            </w:r>
          </w:p>
        </w:tc>
        <w:tc>
          <w:tcPr>
            <w:tcW w:w="1559"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广州医科大学</w:t>
            </w:r>
          </w:p>
        </w:tc>
        <w:tc>
          <w:tcPr>
            <w:tcW w:w="1134" w:type="dxa"/>
            <w:tcBorders>
              <w:top w:val="nil"/>
              <w:left w:val="nil"/>
              <w:bottom w:val="single" w:sz="8" w:space="0" w:color="auto"/>
              <w:right w:val="single" w:sz="8" w:space="0" w:color="auto"/>
            </w:tcBorders>
            <w:vAlign w:val="center"/>
          </w:tcPr>
          <w:p w:rsidR="004067EF" w:rsidRPr="00955401" w:rsidRDefault="004067EF" w:rsidP="0063244C">
            <w:pPr>
              <w:widowControl/>
              <w:spacing w:line="360" w:lineRule="exact"/>
              <w:jc w:val="center"/>
              <w:rPr>
                <w:rFonts w:ascii="宋体"/>
                <w:color w:val="000000"/>
                <w:kern w:val="0"/>
              </w:rPr>
            </w:pPr>
            <w:r w:rsidRPr="00955401">
              <w:rPr>
                <w:rFonts w:ascii="宋体" w:hAnsi="宋体" w:cs="宋体" w:hint="eastAsia"/>
                <w:color w:val="000000"/>
                <w:kern w:val="0"/>
              </w:rPr>
              <w:t>一般项目</w:t>
            </w:r>
          </w:p>
        </w:tc>
      </w:tr>
    </w:tbl>
    <w:p w:rsidR="004067EF" w:rsidRDefault="004067EF" w:rsidP="0063244C">
      <w:pPr>
        <w:spacing w:line="560" w:lineRule="exact"/>
      </w:pPr>
    </w:p>
    <w:sectPr w:rsidR="004067EF" w:rsidSect="00FF6B66">
      <w:pgSz w:w="11906" w:h="16838" w:code="9"/>
      <w:pgMar w:top="1928" w:right="1474" w:bottom="1928" w:left="1474"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7EF" w:rsidRDefault="004067EF" w:rsidP="00517464">
      <w:r>
        <w:separator/>
      </w:r>
    </w:p>
  </w:endnote>
  <w:endnote w:type="continuationSeparator" w:id="0">
    <w:p w:rsidR="004067EF" w:rsidRDefault="004067EF" w:rsidP="005174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7EF" w:rsidRDefault="004067EF" w:rsidP="00517464">
      <w:r>
        <w:separator/>
      </w:r>
    </w:p>
  </w:footnote>
  <w:footnote w:type="continuationSeparator" w:id="0">
    <w:p w:rsidR="004067EF" w:rsidRDefault="004067EF" w:rsidP="005174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WM_UUID" w:val="8344c60b-0b8e-467e-9401-6fb11131fb67"/>
  </w:docVars>
  <w:rsids>
    <w:rsidRoot w:val="00BE652F"/>
    <w:rsid w:val="00090A86"/>
    <w:rsid w:val="000E6ECC"/>
    <w:rsid w:val="001C3410"/>
    <w:rsid w:val="00285E20"/>
    <w:rsid w:val="003F1935"/>
    <w:rsid w:val="004067EF"/>
    <w:rsid w:val="00443669"/>
    <w:rsid w:val="00517464"/>
    <w:rsid w:val="00630967"/>
    <w:rsid w:val="0063244C"/>
    <w:rsid w:val="00662385"/>
    <w:rsid w:val="00676F1C"/>
    <w:rsid w:val="006B15C7"/>
    <w:rsid w:val="007D03DE"/>
    <w:rsid w:val="007E43FD"/>
    <w:rsid w:val="00844C1F"/>
    <w:rsid w:val="0088353A"/>
    <w:rsid w:val="00955401"/>
    <w:rsid w:val="00B4475A"/>
    <w:rsid w:val="00BB41DF"/>
    <w:rsid w:val="00BC73F2"/>
    <w:rsid w:val="00BE652F"/>
    <w:rsid w:val="00CD6EE0"/>
    <w:rsid w:val="00D202D4"/>
    <w:rsid w:val="00D443DA"/>
    <w:rsid w:val="00E02535"/>
    <w:rsid w:val="00F159AD"/>
    <w:rsid w:val="00FF6B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464"/>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7464"/>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517464"/>
    <w:rPr>
      <w:sz w:val="18"/>
      <w:szCs w:val="18"/>
    </w:rPr>
  </w:style>
  <w:style w:type="paragraph" w:styleId="Footer">
    <w:name w:val="footer"/>
    <w:basedOn w:val="Normal"/>
    <w:link w:val="FooterChar"/>
    <w:uiPriority w:val="99"/>
    <w:rsid w:val="00517464"/>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51746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6</Pages>
  <Words>541</Words>
  <Characters>3084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默ᢗ</dc:creator>
  <cp:keywords/>
  <dc:description/>
  <cp:lastModifiedBy>gzsjyj</cp:lastModifiedBy>
  <cp:revision>15</cp:revision>
  <dcterms:created xsi:type="dcterms:W3CDTF">2017-09-04T06:33:00Z</dcterms:created>
  <dcterms:modified xsi:type="dcterms:W3CDTF">2017-09-08T02:54:00Z</dcterms:modified>
</cp:coreProperties>
</file>